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C9B00" w14:textId="4EB505F5" w:rsidR="00D06B0C" w:rsidRPr="00A53017" w:rsidRDefault="00183384" w:rsidP="00FA17E4">
      <w:pPr>
        <w:pStyle w:val="Prrafodelista"/>
        <w:widowControl w:val="0"/>
        <w:autoSpaceDE w:val="0"/>
        <w:autoSpaceDN w:val="0"/>
        <w:adjustRightInd w:val="0"/>
        <w:spacing w:after="240"/>
        <w:ind w:left="360"/>
        <w:jc w:val="center"/>
        <w:rPr>
          <w:rFonts w:ascii="Book Antiqua" w:hAnsi="Book Antiqua" w:cs="Arial"/>
          <w:b/>
          <w:bCs/>
          <w:sz w:val="22"/>
          <w:szCs w:val="22"/>
          <w:lang w:val="es-ES"/>
        </w:rPr>
      </w:pPr>
      <w:r w:rsidRPr="004E42F0">
        <w:rPr>
          <w:rFonts w:ascii="Book Antiqua" w:hAnsi="Book Antiqua" w:cs="Arial"/>
          <w:b/>
          <w:bCs/>
          <w:sz w:val="22"/>
          <w:szCs w:val="22"/>
          <w:lang w:val="es-ES"/>
        </w:rPr>
        <w:t xml:space="preserve">ANEXO TÉCNICO DE </w:t>
      </w:r>
      <w:r w:rsidR="00FA17E4" w:rsidRPr="004E42F0">
        <w:rPr>
          <w:rFonts w:ascii="Book Antiqua" w:hAnsi="Book Antiqua" w:cs="Arial"/>
          <w:b/>
          <w:bCs/>
          <w:sz w:val="22"/>
          <w:szCs w:val="22"/>
          <w:lang w:val="es-ES"/>
        </w:rPr>
        <w:t xml:space="preserve">ESTUDIOS PREVIOS </w:t>
      </w:r>
      <w:bookmarkStart w:id="0" w:name="_GoBack"/>
      <w:bookmarkEnd w:id="0"/>
      <w:r w:rsidR="0046198E" w:rsidRPr="00C7319D">
        <w:rPr>
          <w:rFonts w:ascii="Book Antiqua" w:hAnsi="Book Antiqua" w:cs="Arial"/>
          <w:b/>
          <w:bCs/>
          <w:sz w:val="22"/>
          <w:szCs w:val="22"/>
          <w:lang w:val="es-ES"/>
        </w:rPr>
        <w:t>CV 00</w:t>
      </w:r>
      <w:r w:rsidR="00950884" w:rsidRPr="00C7319D">
        <w:rPr>
          <w:rFonts w:ascii="Book Antiqua" w:hAnsi="Book Antiqua" w:cs="Arial"/>
          <w:b/>
          <w:bCs/>
          <w:sz w:val="22"/>
          <w:szCs w:val="22"/>
          <w:lang w:val="es-ES"/>
        </w:rPr>
        <w:t>4</w:t>
      </w:r>
      <w:r w:rsidR="00F50AA7" w:rsidRPr="00C7319D">
        <w:rPr>
          <w:rFonts w:ascii="Book Antiqua" w:hAnsi="Book Antiqua" w:cs="Arial"/>
          <w:b/>
          <w:bCs/>
          <w:sz w:val="22"/>
          <w:szCs w:val="22"/>
          <w:lang w:val="es-ES"/>
        </w:rPr>
        <w:t xml:space="preserve"> - 2017</w:t>
      </w:r>
    </w:p>
    <w:p w14:paraId="70F1CE2E" w14:textId="18D1E731" w:rsidR="00950884" w:rsidRPr="00EA7F3E" w:rsidRDefault="00950884" w:rsidP="00950884">
      <w:pPr>
        <w:pStyle w:val="Prrafodelista"/>
        <w:widowControl w:val="0"/>
        <w:autoSpaceDE w:val="0"/>
        <w:autoSpaceDN w:val="0"/>
        <w:adjustRightInd w:val="0"/>
        <w:spacing w:after="240"/>
        <w:ind w:left="284"/>
        <w:jc w:val="center"/>
        <w:rPr>
          <w:rFonts w:ascii="Book Antiqua" w:hAnsi="Book Antiqua" w:cs="Arial"/>
          <w:bCs/>
          <w:sz w:val="22"/>
          <w:szCs w:val="22"/>
          <w:lang w:val="es-ES"/>
        </w:rPr>
      </w:pPr>
      <w:r w:rsidRPr="00EA7F3E">
        <w:rPr>
          <w:rFonts w:ascii="Book Antiqua" w:hAnsi="Book Antiqua" w:cs="Arial"/>
          <w:bCs/>
          <w:sz w:val="22"/>
          <w:szCs w:val="22"/>
          <w:lang w:val="es-ES"/>
        </w:rPr>
        <w:t>REALIZAR EL MANTENIMIENTO DEL MATERIAL VEGETAL SEMBRADO EN LAS ACTIVIDADES DE RESTAURACIÓN, ENRIQUECIMIENTO FORESTAL Y AISLAMIENTO CON PLÁNTULAS EJECUTADAS POR LA CORPORACIÓN EN LOS MUNICIPIOS DE SANTA ROSA DE OSOS, SAN PEDRO DE LOS MILAGROS, ENTRERRÍOS, BELMIRA Y DON MATÍAS, ANTIOQUIA</w:t>
      </w:r>
    </w:p>
    <w:p w14:paraId="7D99B00E" w14:textId="1C881255" w:rsidR="004507E0" w:rsidRPr="00950884" w:rsidRDefault="004507E0" w:rsidP="00950884">
      <w:pPr>
        <w:widowControl w:val="0"/>
        <w:autoSpaceDE w:val="0"/>
        <w:autoSpaceDN w:val="0"/>
        <w:adjustRightInd w:val="0"/>
        <w:spacing w:after="240"/>
        <w:rPr>
          <w:rFonts w:ascii="Book Antiqua" w:hAnsi="Book Antiqua" w:cs="Arial"/>
          <w:b/>
          <w:bCs/>
          <w:sz w:val="22"/>
          <w:szCs w:val="22"/>
          <w:lang w:val="es-ES"/>
        </w:rPr>
      </w:pPr>
      <w:r w:rsidRPr="00950884">
        <w:rPr>
          <w:rFonts w:ascii="Book Antiqua" w:hAnsi="Book Antiqua" w:cs="Arial"/>
          <w:b/>
          <w:bCs/>
          <w:sz w:val="22"/>
          <w:szCs w:val="22"/>
          <w:lang w:val="es-ES"/>
        </w:rPr>
        <w:t>DETERMINACIÓN DE LA NECESIDAD Y LA CONVENIENCIA</w:t>
      </w:r>
    </w:p>
    <w:p w14:paraId="0C03FBA8" w14:textId="77777777" w:rsidR="00EB2E19" w:rsidRPr="00A53017" w:rsidRDefault="00EB2E19" w:rsidP="00EB2E19">
      <w:pPr>
        <w:autoSpaceDE w:val="0"/>
        <w:adjustRightInd w:val="0"/>
        <w:jc w:val="both"/>
        <w:rPr>
          <w:rFonts w:ascii="Book Antiqua" w:hAnsi="Book Antiqua" w:cs="Arial"/>
          <w:sz w:val="22"/>
          <w:szCs w:val="22"/>
        </w:rPr>
      </w:pPr>
      <w:r w:rsidRPr="00A53017">
        <w:rPr>
          <w:rFonts w:ascii="Book Antiqua" w:hAnsi="Book Antiqua" w:cs="Arial"/>
          <w:sz w:val="22"/>
          <w:szCs w:val="22"/>
        </w:rPr>
        <w:t xml:space="preserve">Las cuencas abastecedoras de los embalses Riogrande II y La Fe son consideradas como estratégicas para la provisión de agua del Valle de Aburrá, y aunque en la actualidad El Valle de Aburrá cuenta con agua de buena calidad, las problemáticas ambientales relacionadas con la tala indiscriminada de bosques, el uso y manejo inapropiado del suelo, el indebido manejo de las fuentes de agua, la contaminación del agua por vertimientos de origen doméstico e industrial y la erosión de los suelos, podría generar serios problemas en el mediano y largo plazo, lo que hace necesario tomar acciones inmediatas para conservar los ecosistemas de las cuencas.  </w:t>
      </w:r>
    </w:p>
    <w:p w14:paraId="0FDA052C" w14:textId="77777777" w:rsidR="00EB2E19" w:rsidRPr="00A53017" w:rsidRDefault="00EB2E19" w:rsidP="00EB2E19">
      <w:pPr>
        <w:ind w:right="54"/>
        <w:jc w:val="both"/>
        <w:rPr>
          <w:rFonts w:ascii="Book Antiqua" w:hAnsi="Book Antiqua" w:cs="Arial"/>
          <w:sz w:val="22"/>
          <w:szCs w:val="22"/>
        </w:rPr>
      </w:pPr>
    </w:p>
    <w:p w14:paraId="3A0511BF" w14:textId="2984AB67" w:rsidR="00481F90" w:rsidRPr="00A53017" w:rsidRDefault="00EB2E19" w:rsidP="00EB2E19">
      <w:pPr>
        <w:ind w:right="54"/>
        <w:jc w:val="both"/>
        <w:rPr>
          <w:rFonts w:ascii="Book Antiqua" w:eastAsia="Garamond" w:hAnsi="Book Antiqua" w:cs="Arial"/>
          <w:sz w:val="22"/>
          <w:szCs w:val="22"/>
          <w:lang w:val="es-ES_tradnl"/>
        </w:rPr>
      </w:pPr>
      <w:r w:rsidRPr="00A53017">
        <w:rPr>
          <w:rFonts w:ascii="Book Antiqua" w:hAnsi="Book Antiqua" w:cs="Arial"/>
          <w:sz w:val="22"/>
          <w:szCs w:val="22"/>
        </w:rPr>
        <w:t>Para mitigar el problema anterior, la Corporación CuencaVerde ha incluido en su programa “</w:t>
      </w:r>
      <w:r w:rsidRPr="00A53017">
        <w:rPr>
          <w:rFonts w:ascii="Book Antiqua" w:hAnsi="Book Antiqua" w:cs="Arial"/>
          <w:i/>
          <w:sz w:val="22"/>
          <w:szCs w:val="22"/>
        </w:rPr>
        <w:t>Gestión Integral del Recurso Hídrico y la Biodiversidad”</w:t>
      </w:r>
      <w:r w:rsidRPr="00A53017">
        <w:rPr>
          <w:rFonts w:ascii="Book Antiqua" w:hAnsi="Book Antiqua" w:cs="Arial"/>
          <w:sz w:val="22"/>
          <w:szCs w:val="22"/>
        </w:rPr>
        <w:t xml:space="preserve">, los proyectos: </w:t>
      </w:r>
      <w:r w:rsidRPr="00A53017">
        <w:rPr>
          <w:rFonts w:ascii="Book Antiqua" w:hAnsi="Book Antiqua" w:cs="Arial"/>
          <w:i/>
          <w:sz w:val="22"/>
          <w:szCs w:val="22"/>
        </w:rPr>
        <w:t xml:space="preserve">Restauración de Ecosistemas, Gestión de la Biodiversidad y Prácticas de producción sostenible, </w:t>
      </w:r>
      <w:r w:rsidRPr="00A53017">
        <w:rPr>
          <w:rFonts w:ascii="Book Antiqua" w:hAnsi="Book Antiqua" w:cs="Arial"/>
          <w:sz w:val="22"/>
          <w:szCs w:val="22"/>
        </w:rPr>
        <w:t xml:space="preserve">los cuales incluyen estrategias de conservación mediante la implementación de actividades de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m</w:t>
      </w:r>
      <w:r w:rsidRPr="00A53017">
        <w:rPr>
          <w:rFonts w:ascii="Book Antiqua" w:eastAsia="Garamond" w:hAnsi="Book Antiqua" w:cs="Arial"/>
          <w:spacing w:val="-2"/>
          <w:sz w:val="22"/>
          <w:szCs w:val="22"/>
          <w:lang w:val="es-ES_tradnl"/>
        </w:rPr>
        <w:t>i</w:t>
      </w:r>
      <w:r w:rsidRPr="00A53017">
        <w:rPr>
          <w:rFonts w:ascii="Book Antiqua" w:eastAsia="Garamond" w:hAnsi="Book Antiqua" w:cs="Arial"/>
          <w:sz w:val="22"/>
          <w:szCs w:val="22"/>
          <w:lang w:val="es-ES_tradnl"/>
        </w:rPr>
        <w:t>ento,</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re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taura</w:t>
      </w:r>
      <w:r w:rsidRPr="00A53017">
        <w:rPr>
          <w:rFonts w:ascii="Book Antiqua" w:eastAsia="Garamond" w:hAnsi="Book Antiqua" w:cs="Arial"/>
          <w:spacing w:val="2"/>
          <w:sz w:val="22"/>
          <w:szCs w:val="22"/>
          <w:lang w:val="es-ES_tradnl"/>
        </w:rPr>
        <w:t>c</w:t>
      </w:r>
      <w:r w:rsidRPr="00A53017">
        <w:rPr>
          <w:rFonts w:ascii="Book Antiqua" w:eastAsia="Garamond" w:hAnsi="Book Antiqua" w:cs="Arial"/>
          <w:sz w:val="22"/>
          <w:szCs w:val="22"/>
          <w:lang w:val="es-ES_tradnl"/>
        </w:rPr>
        <w:t>ión</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enriqu</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m</w:t>
      </w:r>
      <w:r w:rsidRPr="00A53017">
        <w:rPr>
          <w:rFonts w:ascii="Book Antiqua" w:eastAsia="Garamond" w:hAnsi="Book Antiqua" w:cs="Arial"/>
          <w:spacing w:val="-2"/>
          <w:sz w:val="22"/>
          <w:szCs w:val="22"/>
          <w:lang w:val="es-ES_tradnl"/>
        </w:rPr>
        <w:t>i</w:t>
      </w:r>
      <w:r w:rsidRPr="00A53017">
        <w:rPr>
          <w:rFonts w:ascii="Book Antiqua" w:eastAsia="Garamond" w:hAnsi="Book Antiqua" w:cs="Arial"/>
          <w:sz w:val="22"/>
          <w:szCs w:val="22"/>
          <w:lang w:val="es-ES_tradnl"/>
        </w:rPr>
        <w:t>ento</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itios</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defo</w:t>
      </w:r>
      <w:r w:rsidRPr="00A53017">
        <w:rPr>
          <w:rFonts w:ascii="Book Antiqua" w:eastAsia="Garamond" w:hAnsi="Book Antiqua" w:cs="Arial"/>
          <w:spacing w:val="-1"/>
          <w:sz w:val="22"/>
          <w:szCs w:val="22"/>
          <w:lang w:val="es-ES_tradnl"/>
        </w:rPr>
        <w:t>r</w:t>
      </w:r>
      <w:r w:rsidRPr="00A53017">
        <w:rPr>
          <w:rFonts w:ascii="Book Antiqua" w:eastAsia="Garamond" w:hAnsi="Book Antiqua" w:cs="Arial"/>
          <w:sz w:val="22"/>
          <w:szCs w:val="22"/>
          <w:lang w:val="es-ES_tradnl"/>
        </w:rPr>
        <w:t>es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dos</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
          <w:sz w:val="22"/>
          <w:szCs w:val="22"/>
          <w:lang w:val="es-ES_tradnl"/>
        </w:rPr>
        <w:t>g</w:t>
      </w:r>
      <w:r w:rsidRPr="00A53017">
        <w:rPr>
          <w:rFonts w:ascii="Book Antiqua" w:eastAsia="Garamond" w:hAnsi="Book Antiqua" w:cs="Arial"/>
          <w:sz w:val="22"/>
          <w:szCs w:val="22"/>
          <w:lang w:val="es-ES_tradnl"/>
        </w:rPr>
        <w:t>rad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dos</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en</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áreas ribereñ</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w:t>
      </w:r>
      <w:r w:rsidRPr="00A53017">
        <w:rPr>
          <w:rFonts w:ascii="Book Antiqua" w:eastAsia="Garamond" w:hAnsi="Book Antiqua" w:cs="Arial"/>
          <w:spacing w:val="9"/>
          <w:sz w:val="22"/>
          <w:szCs w:val="22"/>
          <w:lang w:val="es-ES_tradnl"/>
        </w:rPr>
        <w:t xml:space="preserve"> nacimientos y bosques de ladera</w:t>
      </w:r>
      <w:r w:rsidRPr="00A53017">
        <w:rPr>
          <w:rFonts w:ascii="Book Antiqua" w:eastAsia="Garamond" w:hAnsi="Book Antiqua" w:cs="Arial"/>
          <w:sz w:val="22"/>
          <w:szCs w:val="22"/>
          <w:lang w:val="es-ES_tradnl"/>
        </w:rPr>
        <w:t>, así como el establecimiento de</w:t>
      </w:r>
      <w:r w:rsidRPr="00A53017">
        <w:rPr>
          <w:rFonts w:ascii="Book Antiqua" w:eastAsia="Garamond" w:hAnsi="Book Antiqua" w:cs="Arial"/>
          <w:spacing w:val="4"/>
          <w:sz w:val="22"/>
          <w:szCs w:val="22"/>
          <w:lang w:val="es-ES_tradnl"/>
        </w:rPr>
        <w:t xml:space="preserve"> cercos vivos y árboles dispersos, </w:t>
      </w:r>
      <w:r w:rsidRPr="00A53017">
        <w:rPr>
          <w:rFonts w:ascii="Book Antiqua" w:eastAsia="Garamond" w:hAnsi="Book Antiqua" w:cs="Arial"/>
          <w:sz w:val="22"/>
          <w:szCs w:val="22"/>
          <w:lang w:val="es-ES_tradnl"/>
        </w:rPr>
        <w:t>con</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el prop</w:t>
      </w:r>
      <w:r w:rsidRPr="00A53017">
        <w:rPr>
          <w:rFonts w:ascii="Book Antiqua" w:eastAsia="Garamond" w:hAnsi="Book Antiqua" w:cs="Arial"/>
          <w:spacing w:val="-1"/>
          <w:sz w:val="22"/>
          <w:szCs w:val="22"/>
          <w:lang w:val="es-ES_tradnl"/>
        </w:rPr>
        <w:t>ós</w:t>
      </w:r>
      <w:r w:rsidRPr="00A53017">
        <w:rPr>
          <w:rFonts w:ascii="Book Antiqua" w:eastAsia="Garamond" w:hAnsi="Book Antiqua" w:cs="Arial"/>
          <w:sz w:val="22"/>
          <w:szCs w:val="22"/>
          <w:lang w:val="es-ES_tradnl"/>
        </w:rPr>
        <w:t>ito</w:t>
      </w:r>
      <w:r w:rsidRPr="00A53017">
        <w:rPr>
          <w:rFonts w:ascii="Book Antiqua" w:eastAsia="Garamond" w:hAnsi="Book Antiqua" w:cs="Arial"/>
          <w:spacing w:val="16"/>
          <w:sz w:val="22"/>
          <w:szCs w:val="22"/>
          <w:lang w:val="es-ES_tradnl"/>
        </w:rPr>
        <w:t xml:space="preserve"> </w:t>
      </w:r>
      <w:r w:rsidR="005C3E6B" w:rsidRPr="00A53017">
        <w:rPr>
          <w:rFonts w:ascii="Book Antiqua" w:eastAsia="Garamond" w:hAnsi="Book Antiqua" w:cs="Arial"/>
          <w:sz w:val="22"/>
          <w:szCs w:val="22"/>
          <w:lang w:val="es-ES_tradnl"/>
        </w:rPr>
        <w:t xml:space="preserve">de </w:t>
      </w:r>
      <w:r w:rsidRPr="00A53017">
        <w:rPr>
          <w:rFonts w:ascii="Book Antiqua" w:eastAsia="Garamond" w:hAnsi="Book Antiqua" w:cs="Arial"/>
          <w:sz w:val="22"/>
          <w:szCs w:val="22"/>
          <w:lang w:val="es-ES_tradnl"/>
        </w:rPr>
        <w:t>cons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z w:val="22"/>
          <w:szCs w:val="22"/>
          <w:lang w:val="es-ES_tradnl"/>
        </w:rPr>
        <w:t>r</w:t>
      </w:r>
      <w:r w:rsidRPr="00A53017">
        <w:rPr>
          <w:rFonts w:ascii="Book Antiqua" w:eastAsia="Garamond" w:hAnsi="Book Antiqua" w:cs="Arial"/>
          <w:spacing w:val="-1"/>
          <w:sz w:val="22"/>
          <w:szCs w:val="22"/>
          <w:lang w:val="es-ES_tradnl"/>
        </w:rPr>
        <w:t>u</w:t>
      </w:r>
      <w:r w:rsidRPr="00A53017">
        <w:rPr>
          <w:rFonts w:ascii="Book Antiqua" w:eastAsia="Garamond" w:hAnsi="Book Antiqua" w:cs="Arial"/>
          <w:sz w:val="22"/>
          <w:szCs w:val="22"/>
          <w:lang w:val="es-ES_tradnl"/>
        </w:rPr>
        <w:t xml:space="preserve">ir </w:t>
      </w:r>
      <w:r w:rsidRPr="00A53017">
        <w:rPr>
          <w:rFonts w:ascii="Book Antiqua" w:eastAsia="Garamond" w:hAnsi="Book Antiqua" w:cs="Arial"/>
          <w:spacing w:val="32"/>
          <w:sz w:val="22"/>
          <w:szCs w:val="22"/>
          <w:lang w:val="es-ES_tradnl"/>
        </w:rPr>
        <w:t xml:space="preserve"> </w:t>
      </w:r>
      <w:r w:rsidRPr="00A53017">
        <w:rPr>
          <w:rFonts w:ascii="Book Antiqua" w:eastAsia="Garamond" w:hAnsi="Book Antiqua" w:cs="Arial"/>
          <w:spacing w:val="3"/>
          <w:sz w:val="22"/>
          <w:szCs w:val="22"/>
          <w:lang w:val="es-ES_tradnl"/>
        </w:rPr>
        <w:t>c</w:t>
      </w:r>
      <w:r w:rsidRPr="00A53017">
        <w:rPr>
          <w:rFonts w:ascii="Book Antiqua" w:eastAsia="Garamond" w:hAnsi="Book Antiqua" w:cs="Arial"/>
          <w:sz w:val="22"/>
          <w:szCs w:val="22"/>
          <w:lang w:val="es-ES_tradnl"/>
        </w:rPr>
        <w:t>or</w:t>
      </w:r>
      <w:r w:rsidRPr="00A53017">
        <w:rPr>
          <w:rFonts w:ascii="Book Antiqua" w:eastAsia="Garamond" w:hAnsi="Book Antiqua" w:cs="Arial"/>
          <w:spacing w:val="-2"/>
          <w:sz w:val="22"/>
          <w:szCs w:val="22"/>
          <w:lang w:val="es-ES_tradnl"/>
        </w:rPr>
        <w:t>r</w:t>
      </w:r>
      <w:r w:rsidRPr="00A53017">
        <w:rPr>
          <w:rFonts w:ascii="Book Antiqua" w:eastAsia="Garamond" w:hAnsi="Book Antiqua" w:cs="Arial"/>
          <w:sz w:val="22"/>
          <w:szCs w:val="22"/>
          <w:lang w:val="es-ES_tradnl"/>
        </w:rPr>
        <w:t>edor</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s</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bioló</w:t>
      </w:r>
      <w:r w:rsidRPr="00A53017">
        <w:rPr>
          <w:rFonts w:ascii="Book Antiqua" w:eastAsia="Garamond" w:hAnsi="Book Antiqua" w:cs="Arial"/>
          <w:spacing w:val="1"/>
          <w:sz w:val="22"/>
          <w:szCs w:val="22"/>
          <w:lang w:val="es-ES_tradnl"/>
        </w:rPr>
        <w:t>g</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os</w:t>
      </w:r>
      <w:r w:rsidRPr="00A53017">
        <w:rPr>
          <w:rFonts w:ascii="Book Antiqua" w:eastAsia="Garamond" w:hAnsi="Book Antiqua" w:cs="Arial"/>
          <w:spacing w:val="16"/>
          <w:sz w:val="22"/>
          <w:szCs w:val="22"/>
          <w:lang w:val="es-ES_tradnl"/>
        </w:rPr>
        <w:t xml:space="preserve"> </w:t>
      </w:r>
      <w:r w:rsidRPr="00A53017">
        <w:rPr>
          <w:rFonts w:ascii="Book Antiqua" w:eastAsia="Garamond" w:hAnsi="Book Antiqua" w:cs="Arial"/>
          <w:sz w:val="22"/>
          <w:szCs w:val="22"/>
          <w:lang w:val="es-ES_tradnl"/>
        </w:rPr>
        <w:t>que</w:t>
      </w:r>
      <w:r w:rsidRPr="00A53017">
        <w:rPr>
          <w:rFonts w:ascii="Book Antiqua" w:eastAsia="Garamond" w:hAnsi="Book Antiqua" w:cs="Arial"/>
          <w:spacing w:val="17"/>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irvan</w:t>
      </w:r>
      <w:r w:rsidRPr="00A53017">
        <w:rPr>
          <w:rFonts w:ascii="Book Antiqua" w:eastAsia="Garamond" w:hAnsi="Book Antiqua" w:cs="Arial"/>
          <w:spacing w:val="18"/>
          <w:sz w:val="22"/>
          <w:szCs w:val="22"/>
          <w:lang w:val="es-ES_tradnl"/>
        </w:rPr>
        <w:t xml:space="preserve"> </w:t>
      </w:r>
      <w:r w:rsidRPr="00A53017">
        <w:rPr>
          <w:rFonts w:ascii="Book Antiqua" w:eastAsia="Garamond" w:hAnsi="Book Antiqua" w:cs="Arial"/>
          <w:sz w:val="22"/>
          <w:szCs w:val="22"/>
          <w:lang w:val="es-ES_tradnl"/>
        </w:rPr>
        <w:t>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ra</w:t>
      </w:r>
      <w:r w:rsidRPr="00A53017">
        <w:rPr>
          <w:rFonts w:ascii="Book Antiqua" w:eastAsia="Garamond" w:hAnsi="Book Antiqua" w:cs="Arial"/>
          <w:spacing w:val="19"/>
          <w:sz w:val="22"/>
          <w:szCs w:val="22"/>
          <w:lang w:val="es-ES_tradnl"/>
        </w:rPr>
        <w:t xml:space="preserve"> la </w:t>
      </w:r>
      <w:r w:rsidRPr="00A53017">
        <w:rPr>
          <w:rFonts w:ascii="Book Antiqua" w:eastAsia="Garamond" w:hAnsi="Book Antiqua" w:cs="Arial"/>
          <w:sz w:val="22"/>
          <w:szCs w:val="22"/>
          <w:lang w:val="es-ES_tradnl"/>
        </w:rPr>
        <w:t>pro</w:t>
      </w:r>
      <w:r w:rsidRPr="00A53017">
        <w:rPr>
          <w:rFonts w:ascii="Book Antiqua" w:eastAsia="Garamond" w:hAnsi="Book Antiqua" w:cs="Arial"/>
          <w:spacing w:val="-1"/>
          <w:sz w:val="22"/>
          <w:szCs w:val="22"/>
          <w:lang w:val="es-ES_tradnl"/>
        </w:rPr>
        <w:t>t</w:t>
      </w:r>
      <w:r w:rsidRPr="00A53017">
        <w:rPr>
          <w:rFonts w:ascii="Book Antiqua" w:eastAsia="Garamond" w:hAnsi="Book Antiqua" w:cs="Arial"/>
          <w:sz w:val="22"/>
          <w:szCs w:val="22"/>
          <w:lang w:val="es-ES_tradnl"/>
        </w:rPr>
        <w:t>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15"/>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5"/>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17"/>
          <w:sz w:val="22"/>
          <w:szCs w:val="22"/>
          <w:lang w:val="es-ES_tradnl"/>
        </w:rPr>
        <w:t xml:space="preserve"> </w:t>
      </w:r>
      <w:r w:rsidRPr="00A53017">
        <w:rPr>
          <w:rFonts w:ascii="Book Antiqua" w:eastAsia="Garamond" w:hAnsi="Book Antiqua" w:cs="Arial"/>
          <w:sz w:val="22"/>
          <w:szCs w:val="22"/>
          <w:lang w:val="es-ES_tradnl"/>
        </w:rPr>
        <w:t>f</w:t>
      </w:r>
      <w:r w:rsidRPr="00A53017">
        <w:rPr>
          <w:rFonts w:ascii="Book Antiqua" w:eastAsia="Garamond" w:hAnsi="Book Antiqua" w:cs="Arial"/>
          <w:spacing w:val="-1"/>
          <w:sz w:val="22"/>
          <w:szCs w:val="22"/>
          <w:lang w:val="es-ES_tradnl"/>
        </w:rPr>
        <w:t>u</w:t>
      </w:r>
      <w:r w:rsidRPr="00A53017">
        <w:rPr>
          <w:rFonts w:ascii="Book Antiqua" w:eastAsia="Garamond" w:hAnsi="Book Antiqua" w:cs="Arial"/>
          <w:sz w:val="22"/>
          <w:szCs w:val="22"/>
          <w:lang w:val="es-ES_tradnl"/>
        </w:rPr>
        <w:t>ent</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s</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 xml:space="preserve">de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g</w:t>
      </w:r>
      <w:r w:rsidRPr="00A53017">
        <w:rPr>
          <w:rFonts w:ascii="Book Antiqua" w:eastAsia="Garamond" w:hAnsi="Book Antiqua" w:cs="Arial"/>
          <w:spacing w:val="1"/>
          <w:sz w:val="22"/>
          <w:szCs w:val="22"/>
          <w:lang w:val="es-ES_tradnl"/>
        </w:rPr>
        <w:t>u</w:t>
      </w:r>
      <w:r w:rsidRPr="00A53017">
        <w:rPr>
          <w:rFonts w:ascii="Book Antiqua" w:eastAsia="Garamond" w:hAnsi="Book Antiqua" w:cs="Arial"/>
          <w:sz w:val="22"/>
          <w:szCs w:val="22"/>
          <w:lang w:val="es-ES_tradnl"/>
        </w:rPr>
        <w:t>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v</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z</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ptu</w:t>
      </w:r>
      <w:r w:rsidRPr="00A53017">
        <w:rPr>
          <w:rFonts w:ascii="Book Antiqua" w:eastAsia="Garamond" w:hAnsi="Book Antiqua" w:cs="Arial"/>
          <w:spacing w:val="-1"/>
          <w:sz w:val="22"/>
          <w:szCs w:val="22"/>
          <w:lang w:val="es-ES_tradnl"/>
        </w:rPr>
        <w:t>r</w:t>
      </w:r>
      <w:r w:rsidRPr="00A53017">
        <w:rPr>
          <w:rFonts w:ascii="Book Antiqua" w:eastAsia="Garamond" w:hAnsi="Book Antiqua" w:cs="Arial"/>
          <w:sz w:val="22"/>
          <w:szCs w:val="22"/>
          <w:lang w:val="es-ES_tradnl"/>
        </w:rPr>
        <w:t>en</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pacing w:val="-2"/>
          <w:sz w:val="22"/>
          <w:szCs w:val="22"/>
          <w:lang w:val="es-ES_tradnl"/>
        </w:rPr>
        <w:t>g</w:t>
      </w:r>
      <w:r w:rsidRPr="00A53017">
        <w:rPr>
          <w:rFonts w:ascii="Book Antiqua" w:eastAsia="Garamond" w:hAnsi="Book Antiqua" w:cs="Arial"/>
          <w:sz w:val="22"/>
          <w:szCs w:val="22"/>
          <w:lang w:val="es-ES_tradnl"/>
        </w:rPr>
        <w:t>ran</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w:t>
      </w:r>
      <w:r w:rsidRPr="00A53017">
        <w:rPr>
          <w:rFonts w:ascii="Book Antiqua" w:eastAsia="Garamond" w:hAnsi="Book Antiqua" w:cs="Arial"/>
          <w:spacing w:val="-1"/>
          <w:sz w:val="22"/>
          <w:szCs w:val="22"/>
          <w:lang w:val="es-ES_tradnl"/>
        </w:rPr>
        <w:t>t</w:t>
      </w:r>
      <w:r w:rsidRPr="00A53017">
        <w:rPr>
          <w:rFonts w:ascii="Book Antiqua" w:eastAsia="Garamond" w:hAnsi="Book Antiqua" w:cs="Arial"/>
          <w:sz w:val="22"/>
          <w:szCs w:val="22"/>
          <w:lang w:val="es-ES_tradnl"/>
        </w:rPr>
        <w:t>e</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los</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ed</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men</w:t>
      </w:r>
      <w:r w:rsidRPr="00A53017">
        <w:rPr>
          <w:rFonts w:ascii="Book Antiqua" w:eastAsia="Garamond" w:hAnsi="Book Antiqua" w:cs="Arial"/>
          <w:spacing w:val="-2"/>
          <w:sz w:val="22"/>
          <w:szCs w:val="22"/>
          <w:lang w:val="es-ES_tradnl"/>
        </w:rPr>
        <w:t>t</w:t>
      </w:r>
      <w:r w:rsidRPr="00A53017">
        <w:rPr>
          <w:rFonts w:ascii="Book Antiqua" w:eastAsia="Garamond" w:hAnsi="Book Antiqua" w:cs="Arial"/>
          <w:sz w:val="22"/>
          <w:szCs w:val="22"/>
          <w:lang w:val="es-ES_tradnl"/>
        </w:rPr>
        <w:t>os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cont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min</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n</w:t>
      </w:r>
      <w:r w:rsidRPr="00A53017">
        <w:rPr>
          <w:rFonts w:ascii="Book Antiqua" w:eastAsia="Garamond" w:hAnsi="Book Antiqua" w:cs="Arial"/>
          <w:spacing w:val="-3"/>
          <w:sz w:val="22"/>
          <w:szCs w:val="22"/>
          <w:lang w:val="es-ES_tradnl"/>
        </w:rPr>
        <w:t>t</w:t>
      </w:r>
      <w:r w:rsidRPr="00A53017">
        <w:rPr>
          <w:rFonts w:ascii="Book Antiqua" w:eastAsia="Garamond" w:hAnsi="Book Antiqua" w:cs="Arial"/>
          <w:sz w:val="22"/>
          <w:szCs w:val="22"/>
          <w:lang w:val="es-ES_tradnl"/>
        </w:rPr>
        <w:t>es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 xml:space="preserve">que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2"/>
          <w:sz w:val="22"/>
          <w:szCs w:val="22"/>
          <w:lang w:val="es-ES_tradnl"/>
        </w:rPr>
        <w:t>c</w:t>
      </w:r>
      <w:r w:rsidRPr="00A53017">
        <w:rPr>
          <w:rFonts w:ascii="Book Antiqua" w:eastAsia="Garamond" w:hAnsi="Book Antiqua" w:cs="Arial"/>
          <w:sz w:val="22"/>
          <w:szCs w:val="22"/>
          <w:lang w:val="es-ES_tradnl"/>
        </w:rPr>
        <w:t>tua</w:t>
      </w:r>
      <w:r w:rsidRPr="00A53017">
        <w:rPr>
          <w:rFonts w:ascii="Book Antiqua" w:eastAsia="Garamond" w:hAnsi="Book Antiqua" w:cs="Arial"/>
          <w:spacing w:val="1"/>
          <w:sz w:val="22"/>
          <w:szCs w:val="22"/>
          <w:lang w:val="es-ES_tradnl"/>
        </w:rPr>
        <w:t>l</w:t>
      </w:r>
      <w:r w:rsidRPr="00A53017">
        <w:rPr>
          <w:rFonts w:ascii="Book Antiqua" w:eastAsia="Garamond" w:hAnsi="Book Antiqua" w:cs="Arial"/>
          <w:sz w:val="22"/>
          <w:szCs w:val="22"/>
          <w:lang w:val="es-ES_tradnl"/>
        </w:rPr>
        <w:t>mente</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es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pacing w:val="1"/>
          <w:sz w:val="22"/>
          <w:szCs w:val="22"/>
          <w:lang w:val="es-ES_tradnl"/>
        </w:rPr>
        <w:t>á</w:t>
      </w:r>
      <w:r w:rsidRPr="00A53017">
        <w:rPr>
          <w:rFonts w:ascii="Book Antiqua" w:eastAsia="Garamond" w:hAnsi="Book Antiqua" w:cs="Arial"/>
          <w:sz w:val="22"/>
          <w:szCs w:val="22"/>
          <w:lang w:val="es-ES_tradnl"/>
        </w:rPr>
        <w:t>n ll</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g</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ndo</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dir</w:t>
      </w:r>
      <w:r w:rsidRPr="00A53017">
        <w:rPr>
          <w:rFonts w:ascii="Book Antiqua" w:eastAsia="Garamond" w:hAnsi="Book Antiqua" w:cs="Arial"/>
          <w:spacing w:val="-2"/>
          <w:sz w:val="22"/>
          <w:szCs w:val="22"/>
          <w:lang w:val="es-ES_tradnl"/>
        </w:rPr>
        <w:t>e</w:t>
      </w:r>
      <w:r w:rsidRPr="00A53017">
        <w:rPr>
          <w:rFonts w:ascii="Book Antiqua" w:eastAsia="Garamond" w:hAnsi="Book Antiqua" w:cs="Arial"/>
          <w:sz w:val="22"/>
          <w:szCs w:val="22"/>
          <w:lang w:val="es-ES_tradnl"/>
        </w:rPr>
        <w:t>ct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mente</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2"/>
          <w:sz w:val="22"/>
          <w:szCs w:val="22"/>
          <w:lang w:val="es-ES_tradnl"/>
        </w:rPr>
        <w:t>o</w:t>
      </w:r>
      <w:r w:rsidRPr="00A53017">
        <w:rPr>
          <w:rFonts w:ascii="Book Antiqua" w:eastAsia="Garamond" w:hAnsi="Book Antiqua" w:cs="Arial"/>
          <w:sz w:val="22"/>
          <w:szCs w:val="22"/>
          <w:lang w:val="es-ES_tradnl"/>
        </w:rPr>
        <w:t>s</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 xml:space="preserve">a  los embalses la Fe y </w:t>
      </w:r>
      <w:proofErr w:type="spellStart"/>
      <w:r w:rsidRPr="00A53017">
        <w:rPr>
          <w:rFonts w:ascii="Book Antiqua" w:eastAsia="Garamond" w:hAnsi="Book Antiqua" w:cs="Arial"/>
          <w:sz w:val="22"/>
          <w:szCs w:val="22"/>
          <w:lang w:val="es-ES_tradnl"/>
        </w:rPr>
        <w:t>RioGrande</w:t>
      </w:r>
      <w:proofErr w:type="spellEnd"/>
      <w:r w:rsidRPr="00A53017">
        <w:rPr>
          <w:rFonts w:ascii="Book Antiqua" w:eastAsia="Garamond" w:hAnsi="Book Antiqua" w:cs="Arial"/>
          <w:sz w:val="22"/>
          <w:szCs w:val="22"/>
          <w:lang w:val="es-ES_tradnl"/>
        </w:rPr>
        <w:t xml:space="preserve"> II. </w:t>
      </w:r>
    </w:p>
    <w:p w14:paraId="6F869F08" w14:textId="77777777" w:rsidR="00EB2E19" w:rsidRPr="00A53017" w:rsidRDefault="00EB2E19" w:rsidP="00EB2E19">
      <w:pPr>
        <w:ind w:right="54"/>
        <w:jc w:val="both"/>
        <w:rPr>
          <w:rFonts w:ascii="Book Antiqua" w:eastAsia="Garamond" w:hAnsi="Book Antiqua" w:cs="Arial"/>
          <w:sz w:val="22"/>
          <w:szCs w:val="22"/>
          <w:lang w:val="es-ES_tradnl"/>
        </w:rPr>
      </w:pPr>
    </w:p>
    <w:p w14:paraId="32E17703" w14:textId="4646F095" w:rsidR="00964118" w:rsidRPr="00A53017" w:rsidRDefault="00964118" w:rsidP="006F664A">
      <w:pPr>
        <w:jc w:val="both"/>
        <w:rPr>
          <w:rFonts w:ascii="Book Antiqua" w:eastAsia="Garamond" w:hAnsi="Book Antiqua" w:cs="Arial"/>
          <w:sz w:val="22"/>
          <w:szCs w:val="22"/>
          <w:lang w:val="es-ES_tradnl"/>
        </w:rPr>
      </w:pP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on rel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pacing w:val="1"/>
          <w:sz w:val="22"/>
          <w:szCs w:val="22"/>
          <w:lang w:val="es-ES_tradnl"/>
        </w:rPr>
        <w:t>R</w:t>
      </w:r>
      <w:r w:rsidRPr="00A53017">
        <w:rPr>
          <w:rFonts w:ascii="Book Antiqua" w:eastAsia="Garamond" w:hAnsi="Book Antiqua" w:cs="Arial"/>
          <w:sz w:val="22"/>
          <w:szCs w:val="22"/>
          <w:lang w:val="es-ES_tradnl"/>
        </w:rPr>
        <w:t>es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u</w:t>
      </w:r>
      <w:r w:rsidRPr="00A53017">
        <w:rPr>
          <w:rFonts w:ascii="Book Antiqua" w:eastAsia="Garamond" w:hAnsi="Book Antiqua" w:cs="Arial"/>
          <w:spacing w:val="-1"/>
          <w:sz w:val="22"/>
          <w:szCs w:val="22"/>
          <w:lang w:val="es-ES_tradnl"/>
        </w:rPr>
        <w:t>r</w:t>
      </w:r>
      <w:r w:rsidRPr="00A53017">
        <w:rPr>
          <w:rFonts w:ascii="Book Antiqua" w:eastAsia="Garamond" w:hAnsi="Book Antiqua" w:cs="Arial"/>
          <w:spacing w:val="-2"/>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los</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o</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tem</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
          <w:sz w:val="22"/>
          <w:szCs w:val="22"/>
          <w:lang w:val="es-ES_tradnl"/>
        </w:rPr>
        <w:t>g</w:t>
      </w:r>
      <w:r w:rsidRPr="00A53017">
        <w:rPr>
          <w:rFonts w:ascii="Book Antiqua" w:eastAsia="Garamond" w:hAnsi="Book Antiqua" w:cs="Arial"/>
          <w:sz w:val="22"/>
          <w:szCs w:val="22"/>
          <w:lang w:val="es-ES_tradnl"/>
        </w:rPr>
        <w:t>rad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do</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busca</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 xml:space="preserve">ir </w:t>
      </w:r>
      <w:r w:rsidRPr="00A53017">
        <w:rPr>
          <w:rFonts w:ascii="Book Antiqua" w:eastAsia="Garamond" w:hAnsi="Book Antiqua" w:cs="Arial"/>
          <w:spacing w:val="-1"/>
          <w:sz w:val="22"/>
          <w:szCs w:val="22"/>
          <w:lang w:val="es-ES_tradnl"/>
        </w:rPr>
        <w:t>r</w:t>
      </w:r>
      <w:r w:rsidRPr="00A53017">
        <w:rPr>
          <w:rFonts w:ascii="Book Antiqua" w:eastAsia="Garamond" w:hAnsi="Book Antiqua" w:cs="Arial"/>
          <w:sz w:val="22"/>
          <w:szCs w:val="22"/>
          <w:lang w:val="es-ES_tradnl"/>
        </w:rPr>
        <w:t>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uper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ndo</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o</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a 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o</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los</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bo</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ques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h</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ta</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ll</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g</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un</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o</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 xml:space="preserve">tema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imil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los</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bo</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ques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ndinos</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robled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s</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que e</w:t>
      </w:r>
      <w:r w:rsidRPr="00A53017">
        <w:rPr>
          <w:rFonts w:ascii="Book Antiqua" w:eastAsia="Garamond" w:hAnsi="Book Antiqua" w:cs="Arial"/>
          <w:spacing w:val="1"/>
          <w:sz w:val="22"/>
          <w:szCs w:val="22"/>
          <w:lang w:val="es-ES_tradnl"/>
        </w:rPr>
        <w:t>x</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tían</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en</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r</w:t>
      </w:r>
      <w:r w:rsidRPr="00A53017">
        <w:rPr>
          <w:rFonts w:ascii="Book Antiqua" w:eastAsia="Garamond" w:hAnsi="Book Antiqua" w:cs="Arial"/>
          <w:spacing w:val="-2"/>
          <w:sz w:val="22"/>
          <w:szCs w:val="22"/>
          <w:lang w:val="es-ES_tradnl"/>
        </w:rPr>
        <w:t>e</w:t>
      </w:r>
      <w:r w:rsidRPr="00A53017">
        <w:rPr>
          <w:rFonts w:ascii="Book Antiqua" w:eastAsia="Garamond" w:hAnsi="Book Antiqua" w:cs="Arial"/>
          <w:sz w:val="22"/>
          <w:szCs w:val="22"/>
          <w:lang w:val="es-ES_tradnl"/>
        </w:rPr>
        <w:t>gión;</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pacing w:val="-2"/>
          <w:sz w:val="22"/>
          <w:szCs w:val="22"/>
          <w:lang w:val="es-ES_tradnl"/>
        </w:rPr>
        <w:t>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ra</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e</w:t>
      </w:r>
      <w:r w:rsidRPr="00A53017">
        <w:rPr>
          <w:rFonts w:ascii="Book Antiqua" w:eastAsia="Garamond" w:hAnsi="Book Antiqua" w:cs="Arial"/>
          <w:spacing w:val="1"/>
          <w:sz w:val="22"/>
          <w:szCs w:val="22"/>
          <w:lang w:val="es-ES_tradnl"/>
        </w:rPr>
        <w:t>l</w:t>
      </w:r>
      <w:r w:rsidRPr="00A53017">
        <w:rPr>
          <w:rFonts w:ascii="Book Antiqua" w:eastAsia="Garamond" w:hAnsi="Book Antiqua" w:cs="Arial"/>
          <w:sz w:val="22"/>
          <w:szCs w:val="22"/>
          <w:lang w:val="es-ES_tradnl"/>
        </w:rPr>
        <w:t>lo</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pacing w:val="-2"/>
          <w:sz w:val="22"/>
          <w:szCs w:val="22"/>
          <w:lang w:val="es-ES_tradnl"/>
        </w:rPr>
        <w:t>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rá</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prio</w:t>
      </w:r>
      <w:r w:rsidRPr="00A53017">
        <w:rPr>
          <w:rFonts w:ascii="Book Antiqua" w:eastAsia="Garamond" w:hAnsi="Book Antiqua" w:cs="Arial"/>
          <w:spacing w:val="-2"/>
          <w:sz w:val="22"/>
          <w:szCs w:val="22"/>
          <w:lang w:val="es-ES_tradnl"/>
        </w:rPr>
        <w:t>r</w:t>
      </w:r>
      <w:r w:rsidRPr="00A53017">
        <w:rPr>
          <w:rFonts w:ascii="Book Antiqua" w:eastAsia="Garamond" w:hAnsi="Book Antiqua" w:cs="Arial"/>
          <w:sz w:val="22"/>
          <w:szCs w:val="22"/>
          <w:lang w:val="es-ES_tradnl"/>
        </w:rPr>
        <w:t>id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p</w:t>
      </w:r>
      <w:r w:rsidRPr="00A53017">
        <w:rPr>
          <w:rFonts w:ascii="Book Antiqua" w:eastAsia="Garamond" w:hAnsi="Book Antiqua" w:cs="Arial"/>
          <w:spacing w:val="-3"/>
          <w:sz w:val="22"/>
          <w:szCs w:val="22"/>
          <w:lang w:val="es-ES_tradnl"/>
        </w:rPr>
        <w:t>r</w:t>
      </w:r>
      <w:r w:rsidRPr="00A53017">
        <w:rPr>
          <w:rFonts w:ascii="Book Antiqua" w:eastAsia="Garamond" w:hAnsi="Book Antiqua" w:cs="Arial"/>
          <w:sz w:val="22"/>
          <w:szCs w:val="22"/>
          <w:lang w:val="es-ES_tradnl"/>
        </w:rPr>
        <w:t>oteg</w:t>
      </w:r>
      <w:r w:rsidRPr="00A53017">
        <w:rPr>
          <w:rFonts w:ascii="Book Antiqua" w:eastAsia="Garamond" w:hAnsi="Book Antiqua" w:cs="Arial"/>
          <w:spacing w:val="2"/>
          <w:sz w:val="22"/>
          <w:szCs w:val="22"/>
          <w:lang w:val="es-ES_tradnl"/>
        </w:rPr>
        <w:t>e</w:t>
      </w:r>
      <w:r w:rsidRPr="00A53017">
        <w:rPr>
          <w:rFonts w:ascii="Book Antiqua" w:eastAsia="Garamond" w:hAnsi="Book Antiqua" w:cs="Arial"/>
          <w:sz w:val="22"/>
          <w:szCs w:val="22"/>
          <w:lang w:val="es-ES_tradnl"/>
        </w:rPr>
        <w:t>r</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o</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rec</w:t>
      </w:r>
      <w:r w:rsidRPr="00A53017">
        <w:rPr>
          <w:rFonts w:ascii="Book Antiqua" w:eastAsia="Garamond" w:hAnsi="Book Antiqua" w:cs="Arial"/>
          <w:spacing w:val="-2"/>
          <w:sz w:val="22"/>
          <w:szCs w:val="22"/>
          <w:lang w:val="es-ES_tradnl"/>
        </w:rPr>
        <w:t>u</w:t>
      </w:r>
      <w:r w:rsidRPr="00A53017">
        <w:rPr>
          <w:rFonts w:ascii="Book Antiqua" w:eastAsia="Garamond" w:hAnsi="Book Antiqua" w:cs="Arial"/>
          <w:sz w:val="22"/>
          <w:szCs w:val="22"/>
          <w:lang w:val="es-ES_tradnl"/>
        </w:rPr>
        <w:t>per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n</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tu</w:t>
      </w:r>
      <w:r w:rsidRPr="00A53017">
        <w:rPr>
          <w:rFonts w:ascii="Book Antiqua" w:eastAsia="Garamond" w:hAnsi="Book Antiqua" w:cs="Arial"/>
          <w:spacing w:val="-1"/>
          <w:sz w:val="22"/>
          <w:szCs w:val="22"/>
          <w:lang w:val="es-ES_tradnl"/>
        </w:rPr>
        <w:t>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2"/>
          <w:sz w:val="22"/>
          <w:szCs w:val="22"/>
          <w:lang w:val="es-ES_tradnl"/>
        </w:rPr>
        <w:t>l</w:t>
      </w:r>
      <w:r w:rsidRPr="00A53017">
        <w:rPr>
          <w:rFonts w:ascii="Book Antiqua" w:eastAsia="Garamond" w:hAnsi="Book Antiqua" w:cs="Arial"/>
          <w:sz w:val="22"/>
          <w:szCs w:val="22"/>
          <w:lang w:val="es-ES_tradnl"/>
        </w:rPr>
        <w:t>, teni</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ndo</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omo</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objetivo</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pacing w:val="-1"/>
          <w:sz w:val="22"/>
          <w:szCs w:val="22"/>
          <w:lang w:val="es-ES_tradnl"/>
        </w:rPr>
        <w:t>f</w:t>
      </w:r>
      <w:r w:rsidRPr="00A53017">
        <w:rPr>
          <w:rFonts w:ascii="Book Antiqua" w:eastAsia="Garamond" w:hAnsi="Book Antiqua" w:cs="Arial"/>
          <w:sz w:val="22"/>
          <w:szCs w:val="22"/>
          <w:lang w:val="es-ES_tradnl"/>
        </w:rPr>
        <w:t>und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ment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l</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conserv</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2"/>
          <w:sz w:val="22"/>
          <w:szCs w:val="22"/>
          <w:lang w:val="es-ES_tradnl"/>
        </w:rPr>
        <w:t>ci</w:t>
      </w:r>
      <w:r w:rsidRPr="00A53017">
        <w:rPr>
          <w:rFonts w:ascii="Book Antiqua" w:eastAsia="Garamond" w:hAnsi="Book Antiqua" w:cs="Arial"/>
          <w:sz w:val="22"/>
          <w:szCs w:val="22"/>
          <w:lang w:val="es-ES_tradnl"/>
        </w:rPr>
        <w:t>ón</w:t>
      </w:r>
      <w:r w:rsidRPr="00A53017">
        <w:rPr>
          <w:rFonts w:ascii="Book Antiqua" w:eastAsia="Garamond" w:hAnsi="Book Antiqua" w:cs="Arial"/>
          <w:spacing w:val="-9"/>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biodiver</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pacing w:val="1"/>
          <w:sz w:val="22"/>
          <w:szCs w:val="22"/>
          <w:lang w:val="es-ES_tradnl"/>
        </w:rPr>
        <w:t>l</w:t>
      </w:r>
      <w:r w:rsidRPr="00A53017">
        <w:rPr>
          <w:rFonts w:ascii="Book Antiqua" w:eastAsia="Garamond" w:hAnsi="Book Antiqua" w:cs="Arial"/>
          <w:sz w:val="22"/>
          <w:szCs w:val="22"/>
          <w:lang w:val="es-ES_tradnl"/>
        </w:rPr>
        <w:t>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re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taurac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d</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l f</w:t>
      </w:r>
      <w:r w:rsidRPr="00A53017">
        <w:rPr>
          <w:rFonts w:ascii="Book Antiqua" w:eastAsia="Garamond" w:hAnsi="Book Antiqua" w:cs="Arial"/>
          <w:spacing w:val="-1"/>
          <w:sz w:val="22"/>
          <w:szCs w:val="22"/>
          <w:lang w:val="es-ES_tradnl"/>
        </w:rPr>
        <w:t>u</w:t>
      </w:r>
      <w:r w:rsidRPr="00A53017">
        <w:rPr>
          <w:rFonts w:ascii="Book Antiqua" w:eastAsia="Garamond" w:hAnsi="Book Antiqua" w:cs="Arial"/>
          <w:sz w:val="22"/>
          <w:szCs w:val="22"/>
          <w:lang w:val="es-ES_tradnl"/>
        </w:rPr>
        <w:t>nc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on</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miento</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del 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o</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tem</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  Se</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pretende re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g</w:t>
      </w:r>
      <w:r w:rsidRPr="00A53017">
        <w:rPr>
          <w:rFonts w:ascii="Book Antiqua" w:eastAsia="Garamond" w:hAnsi="Book Antiqua" w:cs="Arial"/>
          <w:spacing w:val="-2"/>
          <w:sz w:val="22"/>
          <w:szCs w:val="22"/>
          <w:lang w:val="es-ES_tradnl"/>
        </w:rPr>
        <w:t>ua</w:t>
      </w:r>
      <w:r w:rsidRPr="00A53017">
        <w:rPr>
          <w:rFonts w:ascii="Book Antiqua" w:eastAsia="Garamond" w:hAnsi="Book Antiqua" w:cs="Arial"/>
          <w:sz w:val="22"/>
          <w:szCs w:val="22"/>
          <w:lang w:val="es-ES_tradnl"/>
        </w:rPr>
        <w:t>rdar</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pacing w:val="1"/>
          <w:sz w:val="22"/>
          <w:szCs w:val="22"/>
          <w:lang w:val="es-ES_tradnl"/>
        </w:rPr>
        <w:t>á</w:t>
      </w:r>
      <w:r w:rsidRPr="00A53017">
        <w:rPr>
          <w:rFonts w:ascii="Book Antiqua" w:eastAsia="Garamond" w:hAnsi="Book Antiqua" w:cs="Arial"/>
          <w:sz w:val="22"/>
          <w:szCs w:val="22"/>
          <w:lang w:val="es-ES_tradnl"/>
        </w:rPr>
        <w:t>re</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rivera</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quebr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y río</w:t>
      </w:r>
      <w:r w:rsidRPr="00A53017">
        <w:rPr>
          <w:rFonts w:ascii="Book Antiqua" w:eastAsia="Garamond" w:hAnsi="Book Antiqua" w:cs="Arial"/>
          <w:spacing w:val="-2"/>
          <w:sz w:val="22"/>
          <w:szCs w:val="22"/>
          <w:lang w:val="es-ES_tradnl"/>
        </w:rPr>
        <w:t>s</w:t>
      </w:r>
      <w:r w:rsidRPr="00A53017">
        <w:rPr>
          <w:rFonts w:ascii="Book Antiqua" w:eastAsia="Garamond" w:hAnsi="Book Antiqua" w:cs="Arial"/>
          <w:sz w:val="22"/>
          <w:szCs w:val="22"/>
          <w:lang w:val="es-ES_tradnl"/>
        </w:rPr>
        <w:t>,</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contra</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los</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princip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s</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fa</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to</w:t>
      </w:r>
      <w:r w:rsidRPr="00A53017">
        <w:rPr>
          <w:rFonts w:ascii="Book Antiqua" w:eastAsia="Garamond" w:hAnsi="Book Antiqua" w:cs="Arial"/>
          <w:spacing w:val="-1"/>
          <w:sz w:val="22"/>
          <w:szCs w:val="22"/>
          <w:lang w:val="es-ES_tradnl"/>
        </w:rPr>
        <w:t>r</w:t>
      </w:r>
      <w:r w:rsidRPr="00A53017">
        <w:rPr>
          <w:rFonts w:ascii="Book Antiqua" w:eastAsia="Garamond" w:hAnsi="Book Antiqua" w:cs="Arial"/>
          <w:sz w:val="22"/>
          <w:szCs w:val="22"/>
          <w:lang w:val="es-ES_tradnl"/>
        </w:rPr>
        <w:t>es</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es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z w:val="22"/>
          <w:szCs w:val="22"/>
          <w:lang w:val="es-ES_tradnl"/>
        </w:rPr>
        <w:t>rés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o</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lte</w:t>
      </w:r>
      <w:r w:rsidRPr="00A53017">
        <w:rPr>
          <w:rFonts w:ascii="Book Antiqua" w:eastAsia="Garamond" w:hAnsi="Book Antiqua" w:cs="Arial"/>
          <w:spacing w:val="2"/>
          <w:sz w:val="22"/>
          <w:szCs w:val="22"/>
          <w:lang w:val="es-ES_tradnl"/>
        </w:rPr>
        <w:t>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permitiendo q</w:t>
      </w:r>
      <w:r w:rsidRPr="00A53017">
        <w:rPr>
          <w:rFonts w:ascii="Book Antiqua" w:eastAsia="Garamond" w:hAnsi="Book Antiqua" w:cs="Arial"/>
          <w:spacing w:val="-2"/>
          <w:sz w:val="22"/>
          <w:szCs w:val="22"/>
          <w:lang w:val="es-ES_tradnl"/>
        </w:rPr>
        <w:t>u</w:t>
      </w:r>
      <w:r w:rsidRPr="00A53017">
        <w:rPr>
          <w:rFonts w:ascii="Book Antiqua" w:eastAsia="Garamond" w:hAnsi="Book Antiqua" w:cs="Arial"/>
          <w:sz w:val="22"/>
          <w:szCs w:val="22"/>
          <w:lang w:val="es-ES_tradnl"/>
        </w:rPr>
        <w:t>e</w:t>
      </w:r>
      <w:r w:rsidRPr="00A53017">
        <w:rPr>
          <w:rFonts w:ascii="Book Antiqua" w:eastAsia="Garamond" w:hAnsi="Book Antiqua" w:cs="Arial"/>
          <w:spacing w:val="9"/>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prod</w:t>
      </w:r>
      <w:r w:rsidRPr="00A53017">
        <w:rPr>
          <w:rFonts w:ascii="Book Antiqua" w:eastAsia="Garamond" w:hAnsi="Book Antiqua" w:cs="Arial"/>
          <w:spacing w:val="-1"/>
          <w:sz w:val="22"/>
          <w:szCs w:val="22"/>
          <w:lang w:val="es-ES_tradnl"/>
        </w:rPr>
        <w:t>u</w:t>
      </w:r>
      <w:r w:rsidRPr="00A53017">
        <w:rPr>
          <w:rFonts w:ascii="Book Antiqua" w:eastAsia="Garamond" w:hAnsi="Book Antiqua" w:cs="Arial"/>
          <w:sz w:val="22"/>
          <w:szCs w:val="22"/>
          <w:lang w:val="es-ES_tradnl"/>
        </w:rPr>
        <w:t>z</w:t>
      </w:r>
      <w:r w:rsidRPr="00A53017">
        <w:rPr>
          <w:rFonts w:ascii="Book Antiqua" w:eastAsia="Garamond" w:hAnsi="Book Antiqua" w:cs="Arial"/>
          <w:spacing w:val="1"/>
          <w:sz w:val="22"/>
          <w:szCs w:val="22"/>
          <w:lang w:val="es-ES_tradnl"/>
        </w:rPr>
        <w:t>ca</w:t>
      </w:r>
      <w:r w:rsidRPr="00A53017">
        <w:rPr>
          <w:rFonts w:ascii="Book Antiqua" w:eastAsia="Garamond" w:hAnsi="Book Antiqua" w:cs="Arial"/>
          <w:sz w:val="22"/>
          <w:szCs w:val="22"/>
          <w:lang w:val="es-ES_tradnl"/>
        </w:rPr>
        <w:t>n</w:t>
      </w:r>
      <w:r w:rsidRPr="00A53017">
        <w:rPr>
          <w:rFonts w:ascii="Book Antiqua" w:eastAsia="Garamond" w:hAnsi="Book Antiqua" w:cs="Arial"/>
          <w:spacing w:val="9"/>
          <w:sz w:val="22"/>
          <w:szCs w:val="22"/>
          <w:lang w:val="es-ES_tradnl"/>
        </w:rPr>
        <w:t xml:space="preserve"> </w:t>
      </w:r>
      <w:r w:rsidRPr="00A53017">
        <w:rPr>
          <w:rFonts w:ascii="Book Antiqua" w:eastAsia="Garamond" w:hAnsi="Book Antiqua" w:cs="Arial"/>
          <w:sz w:val="22"/>
          <w:szCs w:val="22"/>
          <w:lang w:val="es-ES_tradnl"/>
        </w:rPr>
        <w:t>los proce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os</w:t>
      </w:r>
      <w:r w:rsidRPr="00A53017">
        <w:rPr>
          <w:rFonts w:ascii="Book Antiqua" w:eastAsia="Garamond" w:hAnsi="Book Antiqua" w:cs="Arial"/>
          <w:spacing w:val="14"/>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8"/>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uc</w:t>
      </w:r>
      <w:r w:rsidRPr="00A53017">
        <w:rPr>
          <w:rFonts w:ascii="Book Antiqua" w:eastAsia="Garamond" w:hAnsi="Book Antiqua" w:cs="Arial"/>
          <w:spacing w:val="1"/>
          <w:sz w:val="22"/>
          <w:szCs w:val="22"/>
          <w:lang w:val="es-ES_tradnl"/>
        </w:rPr>
        <w:t>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ión</w:t>
      </w:r>
      <w:r w:rsidRPr="00A53017">
        <w:rPr>
          <w:rFonts w:ascii="Book Antiqua" w:eastAsia="Garamond" w:hAnsi="Book Antiqua" w:cs="Arial"/>
          <w:spacing w:val="12"/>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16"/>
          <w:sz w:val="22"/>
          <w:szCs w:val="22"/>
          <w:lang w:val="es-ES_tradnl"/>
        </w:rPr>
        <w:t xml:space="preserve"> </w:t>
      </w:r>
      <w:r w:rsidRPr="00A53017">
        <w:rPr>
          <w:rFonts w:ascii="Book Antiqua" w:eastAsia="Garamond" w:hAnsi="Book Antiqua" w:cs="Arial"/>
          <w:spacing w:val="3"/>
          <w:sz w:val="22"/>
          <w:szCs w:val="22"/>
          <w:lang w:val="es-ES_tradnl"/>
        </w:rPr>
        <w:t>c</w:t>
      </w:r>
      <w:r w:rsidRPr="00A53017">
        <w:rPr>
          <w:rFonts w:ascii="Book Antiqua" w:eastAsia="Garamond" w:hAnsi="Book Antiqua" w:cs="Arial"/>
          <w:sz w:val="22"/>
          <w:szCs w:val="22"/>
          <w:lang w:val="es-ES_tradnl"/>
        </w:rPr>
        <w:t>oloni</w:t>
      </w:r>
      <w:r w:rsidRPr="00A53017">
        <w:rPr>
          <w:rFonts w:ascii="Book Antiqua" w:eastAsia="Garamond" w:hAnsi="Book Antiqua" w:cs="Arial"/>
          <w:spacing w:val="1"/>
          <w:sz w:val="22"/>
          <w:szCs w:val="22"/>
          <w:lang w:val="es-ES_tradnl"/>
        </w:rPr>
        <w:t>za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13"/>
          <w:sz w:val="22"/>
          <w:szCs w:val="22"/>
          <w:lang w:val="es-ES_tradnl"/>
        </w:rPr>
        <w:t xml:space="preserve"> </w:t>
      </w:r>
      <w:r w:rsidRPr="00A53017">
        <w:rPr>
          <w:rFonts w:ascii="Book Antiqua" w:eastAsia="Garamond" w:hAnsi="Book Antiqua" w:cs="Arial"/>
          <w:sz w:val="22"/>
          <w:szCs w:val="22"/>
          <w:lang w:val="es-ES_tradnl"/>
        </w:rPr>
        <w:t>n</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tu</w:t>
      </w:r>
      <w:r w:rsidRPr="00A53017">
        <w:rPr>
          <w:rFonts w:ascii="Book Antiqua" w:eastAsia="Garamond" w:hAnsi="Book Antiqua" w:cs="Arial"/>
          <w:spacing w:val="-1"/>
          <w:sz w:val="22"/>
          <w:szCs w:val="22"/>
          <w:lang w:val="es-ES_tradnl"/>
        </w:rPr>
        <w:t>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 xml:space="preserve">l. </w:t>
      </w:r>
      <w:r w:rsidRPr="00A53017">
        <w:rPr>
          <w:rFonts w:ascii="Book Antiqua" w:eastAsia="Garamond" w:hAnsi="Book Antiqua" w:cs="Arial"/>
          <w:spacing w:val="30"/>
          <w:sz w:val="22"/>
          <w:szCs w:val="22"/>
          <w:lang w:val="es-ES_tradnl"/>
        </w:rPr>
        <w:t xml:space="preserve"> </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n</w:t>
      </w:r>
      <w:r w:rsidRPr="00A53017">
        <w:rPr>
          <w:rFonts w:ascii="Book Antiqua" w:eastAsia="Garamond" w:hAnsi="Book Antiqua" w:cs="Arial"/>
          <w:spacing w:val="16"/>
          <w:sz w:val="22"/>
          <w:szCs w:val="22"/>
          <w:lang w:val="es-ES_tradnl"/>
        </w:rPr>
        <w:t xml:space="preserve"> </w:t>
      </w:r>
      <w:r w:rsidRPr="00A53017">
        <w:rPr>
          <w:rFonts w:ascii="Book Antiqua" w:eastAsia="Garamond" w:hAnsi="Book Antiqua" w:cs="Arial"/>
          <w:sz w:val="22"/>
          <w:szCs w:val="22"/>
          <w:lang w:val="es-ES_tradnl"/>
        </w:rPr>
        <w:t>el</w:t>
      </w:r>
      <w:r w:rsidRPr="00A53017">
        <w:rPr>
          <w:rFonts w:ascii="Book Antiqua" w:eastAsia="Garamond" w:hAnsi="Book Antiqua" w:cs="Arial"/>
          <w:spacing w:val="15"/>
          <w:sz w:val="22"/>
          <w:szCs w:val="22"/>
          <w:lang w:val="es-ES_tradnl"/>
        </w:rPr>
        <w:t xml:space="preserve"> </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o</w:t>
      </w:r>
      <w:r w:rsidRPr="00A53017">
        <w:rPr>
          <w:rFonts w:ascii="Book Antiqua" w:eastAsia="Garamond" w:hAnsi="Book Antiqua" w:cs="Arial"/>
          <w:spacing w:val="13"/>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5"/>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14"/>
          <w:sz w:val="22"/>
          <w:szCs w:val="22"/>
          <w:lang w:val="es-ES_tradnl"/>
        </w:rPr>
        <w:t xml:space="preserve"> </w:t>
      </w:r>
      <w:r w:rsidRPr="00A53017">
        <w:rPr>
          <w:rFonts w:ascii="Book Antiqua" w:eastAsia="Garamond" w:hAnsi="Book Antiqua" w:cs="Arial"/>
          <w:sz w:val="22"/>
          <w:szCs w:val="22"/>
          <w:lang w:val="es-ES_tradnl"/>
        </w:rPr>
        <w:t>cu</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nc</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19"/>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b</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edor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11"/>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17"/>
          <w:sz w:val="22"/>
          <w:szCs w:val="22"/>
          <w:lang w:val="es-ES_tradnl"/>
        </w:rPr>
        <w:t xml:space="preserve"> </w:t>
      </w:r>
      <w:r w:rsidRPr="00A53017">
        <w:rPr>
          <w:rFonts w:ascii="Book Antiqua" w:eastAsia="Garamond" w:hAnsi="Book Antiqua" w:cs="Arial"/>
          <w:sz w:val="22"/>
          <w:szCs w:val="22"/>
          <w:lang w:val="es-ES_tradnl"/>
        </w:rPr>
        <w:t xml:space="preserve">los </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mba</w:t>
      </w:r>
      <w:r w:rsidRPr="00A53017">
        <w:rPr>
          <w:rFonts w:ascii="Book Antiqua" w:eastAsia="Garamond" w:hAnsi="Book Antiqua" w:cs="Arial"/>
          <w:spacing w:val="1"/>
          <w:sz w:val="22"/>
          <w:szCs w:val="22"/>
          <w:lang w:val="es-ES_tradnl"/>
        </w:rPr>
        <w:t>l</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es</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pacing w:val="-1"/>
          <w:sz w:val="22"/>
          <w:szCs w:val="22"/>
          <w:lang w:val="es-ES_tradnl"/>
        </w:rPr>
        <w:t>L</w:t>
      </w:r>
      <w:r w:rsidRPr="00A53017">
        <w:rPr>
          <w:rFonts w:ascii="Book Antiqua" w:eastAsia="Garamond" w:hAnsi="Book Antiqua" w:cs="Arial"/>
          <w:sz w:val="22"/>
          <w:szCs w:val="22"/>
          <w:lang w:val="es-ES_tradnl"/>
        </w:rPr>
        <w:t>a Fe</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 xml:space="preserve">y </w:t>
      </w:r>
      <w:proofErr w:type="spellStart"/>
      <w:r w:rsidRPr="00A53017">
        <w:rPr>
          <w:rFonts w:ascii="Book Antiqua" w:eastAsia="Garamond" w:hAnsi="Book Antiqua" w:cs="Arial"/>
          <w:spacing w:val="-1"/>
          <w:sz w:val="22"/>
          <w:szCs w:val="22"/>
          <w:lang w:val="es-ES_tradnl"/>
        </w:rPr>
        <w:t>R</w:t>
      </w:r>
      <w:r w:rsidRPr="00A53017">
        <w:rPr>
          <w:rFonts w:ascii="Book Antiqua" w:eastAsia="Garamond" w:hAnsi="Book Antiqua" w:cs="Arial"/>
          <w:sz w:val="22"/>
          <w:szCs w:val="22"/>
          <w:lang w:val="es-ES_tradnl"/>
        </w:rPr>
        <w:t>íoGrande</w:t>
      </w:r>
      <w:proofErr w:type="spellEnd"/>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pacing w:val="-1"/>
          <w:sz w:val="22"/>
          <w:szCs w:val="22"/>
          <w:lang w:val="es-ES_tradnl"/>
        </w:rPr>
        <w:t>II</w:t>
      </w:r>
      <w:r w:rsidRPr="00A53017">
        <w:rPr>
          <w:rFonts w:ascii="Book Antiqua" w:eastAsia="Garamond" w:hAnsi="Book Antiqua" w:cs="Arial"/>
          <w:sz w:val="22"/>
          <w:szCs w:val="22"/>
          <w:lang w:val="es-ES_tradnl"/>
        </w:rPr>
        <w:t>,</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pacing w:val="1"/>
          <w:sz w:val="22"/>
          <w:szCs w:val="22"/>
          <w:lang w:val="es-ES_tradnl"/>
        </w:rPr>
        <w:t>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ta</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pacing w:val="1"/>
          <w:sz w:val="22"/>
          <w:szCs w:val="22"/>
          <w:lang w:val="es-ES_tradnl"/>
        </w:rPr>
        <w:t>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w:t>
      </w:r>
      <w:r w:rsidRPr="00A53017">
        <w:rPr>
          <w:rFonts w:ascii="Book Antiqua" w:eastAsia="Garamond" w:hAnsi="Book Antiqua" w:cs="Arial"/>
          <w:spacing w:val="-1"/>
          <w:sz w:val="22"/>
          <w:szCs w:val="22"/>
          <w:lang w:val="es-ES_tradnl"/>
        </w:rPr>
        <w:t>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teg</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a</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ini</w:t>
      </w:r>
      <w:r w:rsidRPr="00A53017">
        <w:rPr>
          <w:rFonts w:ascii="Book Antiqua" w:eastAsia="Garamond" w:hAnsi="Book Antiqua" w:cs="Arial"/>
          <w:spacing w:val="1"/>
          <w:sz w:val="22"/>
          <w:szCs w:val="22"/>
          <w:lang w:val="es-ES_tradnl"/>
        </w:rPr>
        <w:t>c</w:t>
      </w:r>
      <w:r w:rsidRPr="00A53017">
        <w:rPr>
          <w:rFonts w:ascii="Book Antiqua" w:eastAsia="Garamond" w:hAnsi="Book Antiqua" w:cs="Arial"/>
          <w:spacing w:val="-2"/>
          <w:sz w:val="22"/>
          <w:szCs w:val="22"/>
          <w:lang w:val="es-ES_tradnl"/>
        </w:rPr>
        <w:t>i</w:t>
      </w:r>
      <w:r w:rsidRPr="00A53017">
        <w:rPr>
          <w:rFonts w:ascii="Book Antiqua" w:eastAsia="Garamond" w:hAnsi="Book Antiqua" w:cs="Arial"/>
          <w:sz w:val="22"/>
          <w:szCs w:val="22"/>
          <w:lang w:val="es-ES_tradnl"/>
        </w:rPr>
        <w:t>a</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 xml:space="preserve">con </w:t>
      </w:r>
      <w:r w:rsidRPr="00A53017">
        <w:rPr>
          <w:rFonts w:ascii="Book Antiqua" w:eastAsia="Garamond" w:hAnsi="Book Antiqua" w:cs="Arial"/>
          <w:spacing w:val="1"/>
          <w:sz w:val="22"/>
          <w:szCs w:val="22"/>
          <w:lang w:val="es-ES_tradnl"/>
        </w:rPr>
        <w:t>la</w:t>
      </w:r>
      <w:r w:rsidRPr="00A53017">
        <w:rPr>
          <w:rFonts w:ascii="Book Antiqua" w:eastAsia="Garamond" w:hAnsi="Book Antiqua" w:cs="Arial"/>
          <w:sz w:val="22"/>
          <w:szCs w:val="22"/>
          <w:lang w:val="es-ES_tradnl"/>
        </w:rPr>
        <w:t>s</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pacing w:val="-2"/>
          <w:sz w:val="22"/>
          <w:szCs w:val="22"/>
          <w:lang w:val="es-ES_tradnl"/>
        </w:rPr>
        <w:t>a</w:t>
      </w:r>
      <w:r w:rsidRPr="00A53017">
        <w:rPr>
          <w:rFonts w:ascii="Book Antiqua" w:eastAsia="Garamond" w:hAnsi="Book Antiqua" w:cs="Arial"/>
          <w:sz w:val="22"/>
          <w:szCs w:val="22"/>
          <w:lang w:val="es-ES_tradnl"/>
        </w:rPr>
        <w:t>cti</w:t>
      </w:r>
      <w:r w:rsidRPr="00A53017">
        <w:rPr>
          <w:rFonts w:ascii="Book Antiqua" w:eastAsia="Garamond" w:hAnsi="Book Antiqua" w:cs="Arial"/>
          <w:spacing w:val="1"/>
          <w:sz w:val="22"/>
          <w:szCs w:val="22"/>
          <w:lang w:val="es-ES_tradnl"/>
        </w:rPr>
        <w:t>v</w:t>
      </w:r>
      <w:r w:rsidRPr="00A53017">
        <w:rPr>
          <w:rFonts w:ascii="Book Antiqua" w:eastAsia="Garamond" w:hAnsi="Book Antiqua" w:cs="Arial"/>
          <w:sz w:val="22"/>
          <w:szCs w:val="22"/>
          <w:lang w:val="es-ES_tradnl"/>
        </w:rPr>
        <w:t>id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des</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2"/>
          <w:sz w:val="22"/>
          <w:szCs w:val="22"/>
          <w:lang w:val="es-ES_tradnl"/>
        </w:rPr>
        <w:t>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miento</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de</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 zon</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34"/>
          <w:sz w:val="22"/>
          <w:szCs w:val="22"/>
          <w:lang w:val="es-ES_tradnl"/>
        </w:rPr>
        <w:t xml:space="preserve"> </w:t>
      </w:r>
      <w:r w:rsidRPr="00A53017">
        <w:rPr>
          <w:rFonts w:ascii="Book Antiqua" w:eastAsia="Garamond" w:hAnsi="Book Antiqua" w:cs="Arial"/>
          <w:sz w:val="22"/>
          <w:szCs w:val="22"/>
          <w:lang w:val="es-ES_tradnl"/>
        </w:rPr>
        <w:t>pro</w:t>
      </w:r>
      <w:r w:rsidRPr="00A53017">
        <w:rPr>
          <w:rFonts w:ascii="Book Antiqua" w:eastAsia="Garamond" w:hAnsi="Book Antiqua" w:cs="Arial"/>
          <w:spacing w:val="-1"/>
          <w:sz w:val="22"/>
          <w:szCs w:val="22"/>
          <w:lang w:val="es-ES_tradnl"/>
        </w:rPr>
        <w:t>t</w:t>
      </w:r>
      <w:r w:rsidRPr="00A53017">
        <w:rPr>
          <w:rFonts w:ascii="Book Antiqua" w:eastAsia="Garamond" w:hAnsi="Book Antiqua" w:cs="Arial"/>
          <w:sz w:val="22"/>
          <w:szCs w:val="22"/>
          <w:lang w:val="es-ES_tradnl"/>
        </w:rPr>
        <w:t>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to</w:t>
      </w:r>
      <w:r w:rsidRPr="00A53017">
        <w:rPr>
          <w:rFonts w:ascii="Book Antiqua" w:eastAsia="Garamond" w:hAnsi="Book Antiqua" w:cs="Arial"/>
          <w:spacing w:val="-1"/>
          <w:sz w:val="22"/>
          <w:szCs w:val="22"/>
          <w:lang w:val="es-ES_tradnl"/>
        </w:rPr>
        <w:t>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32"/>
          <w:sz w:val="22"/>
          <w:szCs w:val="22"/>
          <w:lang w:val="es-ES_tradnl"/>
        </w:rPr>
        <w:t xml:space="preserve"> </w:t>
      </w:r>
      <w:r w:rsidRPr="00A53017">
        <w:rPr>
          <w:rFonts w:ascii="Book Antiqua" w:eastAsia="Garamond" w:hAnsi="Book Antiqua" w:cs="Arial"/>
          <w:sz w:val="22"/>
          <w:szCs w:val="22"/>
          <w:lang w:val="es-ES_tradnl"/>
        </w:rPr>
        <w:t>p</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ra</w:t>
      </w:r>
      <w:r w:rsidRPr="00A53017">
        <w:rPr>
          <w:rFonts w:ascii="Book Antiqua" w:eastAsia="Garamond" w:hAnsi="Book Antiqua" w:cs="Arial"/>
          <w:spacing w:val="36"/>
          <w:sz w:val="22"/>
          <w:szCs w:val="22"/>
          <w:lang w:val="es-ES_tradnl"/>
        </w:rPr>
        <w:t xml:space="preserve"> </w:t>
      </w:r>
      <w:r w:rsidRPr="00A53017">
        <w:rPr>
          <w:rFonts w:ascii="Book Antiqua" w:eastAsia="Garamond" w:hAnsi="Book Antiqua" w:cs="Arial"/>
          <w:sz w:val="22"/>
          <w:szCs w:val="22"/>
          <w:lang w:val="es-ES_tradnl"/>
        </w:rPr>
        <w:t>r</w:t>
      </w:r>
      <w:r w:rsidRPr="00A53017">
        <w:rPr>
          <w:rFonts w:ascii="Book Antiqua" w:eastAsia="Garamond" w:hAnsi="Book Antiqua" w:cs="Arial"/>
          <w:spacing w:val="-2"/>
          <w:sz w:val="22"/>
          <w:szCs w:val="22"/>
          <w:lang w:val="es-ES_tradnl"/>
        </w:rPr>
        <w:t>e</w:t>
      </w:r>
      <w:r w:rsidRPr="00A53017">
        <w:rPr>
          <w:rFonts w:ascii="Book Antiqua" w:eastAsia="Garamond" w:hAnsi="Book Antiqua" w:cs="Arial"/>
          <w:sz w:val="22"/>
          <w:szCs w:val="22"/>
          <w:lang w:val="es-ES_tradnl"/>
        </w:rPr>
        <w:t>gul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31"/>
          <w:sz w:val="22"/>
          <w:szCs w:val="22"/>
          <w:lang w:val="es-ES_tradnl"/>
        </w:rPr>
        <w:t xml:space="preserve"> </w:t>
      </w:r>
      <w:r w:rsidRPr="00A53017">
        <w:rPr>
          <w:rFonts w:ascii="Book Antiqua" w:eastAsia="Garamond" w:hAnsi="Book Antiqua" w:cs="Arial"/>
          <w:sz w:val="22"/>
          <w:szCs w:val="22"/>
          <w:lang w:val="es-ES_tradnl"/>
        </w:rPr>
        <w:t>hídr</w:t>
      </w:r>
      <w:r w:rsidRPr="00A53017">
        <w:rPr>
          <w:rFonts w:ascii="Book Antiqua" w:eastAsia="Garamond" w:hAnsi="Book Antiqua" w:cs="Arial"/>
          <w:spacing w:val="-3"/>
          <w:sz w:val="22"/>
          <w:szCs w:val="22"/>
          <w:lang w:val="es-ES_tradnl"/>
        </w:rPr>
        <w:t>i</w:t>
      </w:r>
      <w:r w:rsidRPr="00A53017">
        <w:rPr>
          <w:rFonts w:ascii="Book Antiqua" w:eastAsia="Garamond" w:hAnsi="Book Antiqua" w:cs="Arial"/>
          <w:sz w:val="22"/>
          <w:szCs w:val="22"/>
          <w:lang w:val="es-ES_tradnl"/>
        </w:rPr>
        <w:t>ca</w:t>
      </w:r>
      <w:r w:rsidRPr="00A53017">
        <w:rPr>
          <w:rFonts w:ascii="Book Antiqua" w:eastAsia="Garamond" w:hAnsi="Book Antiqua" w:cs="Arial"/>
          <w:spacing w:val="35"/>
          <w:sz w:val="22"/>
          <w:szCs w:val="22"/>
          <w:lang w:val="es-ES_tradnl"/>
        </w:rPr>
        <w:t xml:space="preserve"> </w:t>
      </w:r>
      <w:r w:rsidRPr="00A53017">
        <w:rPr>
          <w:rFonts w:ascii="Book Antiqua" w:eastAsia="Garamond" w:hAnsi="Book Antiqua" w:cs="Arial"/>
          <w:sz w:val="22"/>
          <w:szCs w:val="22"/>
          <w:lang w:val="es-ES_tradnl"/>
        </w:rPr>
        <w:t>en</w:t>
      </w:r>
      <w:r w:rsidRPr="00A53017">
        <w:rPr>
          <w:rFonts w:ascii="Book Antiqua" w:eastAsia="Garamond" w:hAnsi="Book Antiqua" w:cs="Arial"/>
          <w:spacing w:val="32"/>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34"/>
          <w:sz w:val="22"/>
          <w:szCs w:val="22"/>
          <w:lang w:val="es-ES_tradnl"/>
        </w:rPr>
        <w:t xml:space="preserve"> </w:t>
      </w:r>
      <w:r w:rsidRPr="00A53017">
        <w:rPr>
          <w:rFonts w:ascii="Book Antiqua" w:eastAsia="Garamond" w:hAnsi="Book Antiqua" w:cs="Arial"/>
          <w:spacing w:val="-2"/>
          <w:sz w:val="22"/>
          <w:szCs w:val="22"/>
          <w:lang w:val="es-ES_tradnl"/>
        </w:rPr>
        <w:t>c</w:t>
      </w:r>
      <w:r w:rsidRPr="00A53017">
        <w:rPr>
          <w:rFonts w:ascii="Book Antiqua" w:eastAsia="Garamond" w:hAnsi="Book Antiqua" w:cs="Arial"/>
          <w:sz w:val="22"/>
          <w:szCs w:val="22"/>
          <w:lang w:val="es-ES_tradnl"/>
        </w:rPr>
        <w:t>uen</w:t>
      </w:r>
      <w:r w:rsidRPr="00A53017">
        <w:rPr>
          <w:rFonts w:ascii="Book Antiqua" w:eastAsia="Garamond" w:hAnsi="Book Antiqua" w:cs="Arial"/>
          <w:spacing w:val="1"/>
          <w:sz w:val="22"/>
          <w:szCs w:val="22"/>
          <w:lang w:val="es-ES_tradnl"/>
        </w:rPr>
        <w:t>ca</w:t>
      </w:r>
      <w:r w:rsidRPr="00A53017">
        <w:rPr>
          <w:rFonts w:ascii="Book Antiqua" w:eastAsia="Garamond" w:hAnsi="Book Antiqua" w:cs="Arial"/>
          <w:sz w:val="22"/>
          <w:szCs w:val="22"/>
          <w:lang w:val="es-ES_tradnl"/>
        </w:rPr>
        <w:t>s</w:t>
      </w:r>
      <w:r w:rsidRPr="00A53017">
        <w:rPr>
          <w:rFonts w:ascii="Book Antiqua" w:eastAsia="Garamond" w:hAnsi="Book Antiqua" w:cs="Arial"/>
          <w:spacing w:val="29"/>
          <w:sz w:val="22"/>
          <w:szCs w:val="22"/>
          <w:lang w:val="es-ES_tradnl"/>
        </w:rPr>
        <w:t xml:space="preserve"> </w:t>
      </w:r>
      <w:r w:rsidRPr="00A53017">
        <w:rPr>
          <w:rFonts w:ascii="Book Antiqua" w:eastAsia="Garamond" w:hAnsi="Book Antiqua" w:cs="Arial"/>
          <w:sz w:val="22"/>
          <w:szCs w:val="22"/>
          <w:lang w:val="es-ES_tradnl"/>
        </w:rPr>
        <w:t>y</w:t>
      </w:r>
      <w:r w:rsidRPr="00A53017">
        <w:rPr>
          <w:rFonts w:ascii="Book Antiqua" w:eastAsia="Garamond" w:hAnsi="Book Antiqua" w:cs="Arial"/>
          <w:spacing w:val="36"/>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erá</w:t>
      </w:r>
      <w:r w:rsidRPr="00A53017">
        <w:rPr>
          <w:rFonts w:ascii="Book Antiqua" w:eastAsia="Garamond" w:hAnsi="Book Antiqua" w:cs="Arial"/>
          <w:spacing w:val="33"/>
          <w:sz w:val="22"/>
          <w:szCs w:val="22"/>
          <w:lang w:val="es-ES_tradnl"/>
        </w:rPr>
        <w:t xml:space="preserve"> </w:t>
      </w:r>
      <w:r w:rsidRPr="00A53017">
        <w:rPr>
          <w:rFonts w:ascii="Book Antiqua" w:eastAsia="Garamond" w:hAnsi="Book Antiqua" w:cs="Arial"/>
          <w:sz w:val="22"/>
          <w:szCs w:val="22"/>
          <w:lang w:val="es-ES_tradnl"/>
        </w:rPr>
        <w:t>complem</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ntada</w:t>
      </w:r>
      <w:r w:rsidRPr="00A53017">
        <w:rPr>
          <w:rFonts w:ascii="Book Antiqua" w:eastAsia="Garamond" w:hAnsi="Book Antiqua" w:cs="Arial"/>
          <w:spacing w:val="33"/>
          <w:sz w:val="22"/>
          <w:szCs w:val="22"/>
          <w:lang w:val="es-ES_tradnl"/>
        </w:rPr>
        <w:t xml:space="preserve"> </w:t>
      </w:r>
      <w:r w:rsidRPr="00A53017">
        <w:rPr>
          <w:rFonts w:ascii="Book Antiqua" w:eastAsia="Garamond" w:hAnsi="Book Antiqua" w:cs="Arial"/>
          <w:sz w:val="22"/>
          <w:szCs w:val="22"/>
          <w:lang w:val="es-ES_tradnl"/>
        </w:rPr>
        <w:t>con</w:t>
      </w:r>
      <w:r w:rsidRPr="00A53017">
        <w:rPr>
          <w:rFonts w:ascii="Book Antiqua" w:eastAsia="Garamond" w:hAnsi="Book Antiqua" w:cs="Arial"/>
          <w:spacing w:val="36"/>
          <w:sz w:val="22"/>
          <w:szCs w:val="22"/>
          <w:lang w:val="es-ES_tradnl"/>
        </w:rPr>
        <w:t xml:space="preserve"> </w:t>
      </w:r>
      <w:r w:rsidRPr="00A53017">
        <w:rPr>
          <w:rFonts w:ascii="Book Antiqua" w:eastAsia="Garamond" w:hAnsi="Book Antiqua" w:cs="Arial"/>
          <w:sz w:val="22"/>
          <w:szCs w:val="22"/>
          <w:lang w:val="es-ES_tradnl"/>
        </w:rPr>
        <w:t>ot</w:t>
      </w:r>
      <w:r w:rsidRPr="00A53017">
        <w:rPr>
          <w:rFonts w:ascii="Book Antiqua" w:eastAsia="Garamond" w:hAnsi="Book Antiqua" w:cs="Arial"/>
          <w:spacing w:val="-1"/>
          <w:sz w:val="22"/>
          <w:szCs w:val="22"/>
          <w:lang w:val="es-ES_tradnl"/>
        </w:rPr>
        <w:t>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 xml:space="preserve">s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cti</w:t>
      </w:r>
      <w:r w:rsidRPr="00A53017">
        <w:rPr>
          <w:rFonts w:ascii="Book Antiqua" w:eastAsia="Garamond" w:hAnsi="Book Antiqua" w:cs="Arial"/>
          <w:spacing w:val="1"/>
          <w:sz w:val="22"/>
          <w:szCs w:val="22"/>
          <w:lang w:val="es-ES_tradnl"/>
        </w:rPr>
        <w:t>v</w:t>
      </w:r>
      <w:r w:rsidRPr="00A53017">
        <w:rPr>
          <w:rFonts w:ascii="Book Antiqua" w:eastAsia="Garamond" w:hAnsi="Book Antiqua" w:cs="Arial"/>
          <w:sz w:val="22"/>
          <w:szCs w:val="22"/>
          <w:lang w:val="es-ES_tradnl"/>
        </w:rPr>
        <w:t>id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2"/>
          <w:sz w:val="22"/>
          <w:szCs w:val="22"/>
          <w:lang w:val="es-ES_tradnl"/>
        </w:rPr>
        <w:t>d</w:t>
      </w:r>
      <w:r w:rsidRPr="00A53017">
        <w:rPr>
          <w:rFonts w:ascii="Book Antiqua" w:eastAsia="Garamond" w:hAnsi="Book Antiqua" w:cs="Arial"/>
          <w:sz w:val="22"/>
          <w:szCs w:val="22"/>
          <w:lang w:val="es-ES_tradnl"/>
        </w:rPr>
        <w:t>es</w:t>
      </w:r>
      <w:r w:rsidRPr="00A53017">
        <w:rPr>
          <w:rFonts w:ascii="Book Antiqua" w:eastAsia="Garamond" w:hAnsi="Book Antiqua" w:cs="Arial"/>
          <w:spacing w:val="9"/>
          <w:sz w:val="22"/>
          <w:szCs w:val="22"/>
          <w:lang w:val="es-ES_tradnl"/>
        </w:rPr>
        <w:t xml:space="preserve"> </w:t>
      </w:r>
      <w:r w:rsidRPr="00A53017">
        <w:rPr>
          <w:rFonts w:ascii="Book Antiqua" w:eastAsia="Garamond" w:hAnsi="Book Antiqua" w:cs="Arial"/>
          <w:sz w:val="22"/>
          <w:szCs w:val="22"/>
          <w:lang w:val="es-ES_tradnl"/>
        </w:rPr>
        <w:t>como</w:t>
      </w:r>
      <w:r w:rsidRPr="00A53017">
        <w:rPr>
          <w:rFonts w:ascii="Book Antiqua" w:eastAsia="Garamond" w:hAnsi="Book Antiqua" w:cs="Arial"/>
          <w:spacing w:val="14"/>
          <w:sz w:val="22"/>
          <w:szCs w:val="22"/>
          <w:lang w:val="es-ES_tradnl"/>
        </w:rPr>
        <w:t xml:space="preserve"> </w:t>
      </w:r>
      <w:r w:rsidRPr="00A53017">
        <w:rPr>
          <w:rFonts w:ascii="Book Antiqua" w:eastAsia="Garamond" w:hAnsi="Book Antiqua" w:cs="Arial"/>
          <w:sz w:val="22"/>
          <w:szCs w:val="22"/>
          <w:lang w:val="es-ES_tradnl"/>
        </w:rPr>
        <w:t>refo</w:t>
      </w:r>
      <w:r w:rsidRPr="00A53017">
        <w:rPr>
          <w:rFonts w:ascii="Book Antiqua" w:eastAsia="Garamond" w:hAnsi="Book Antiqua" w:cs="Arial"/>
          <w:spacing w:val="-2"/>
          <w:sz w:val="22"/>
          <w:szCs w:val="22"/>
          <w:lang w:val="es-ES_tradnl"/>
        </w:rPr>
        <w:t>r</w:t>
      </w:r>
      <w:r w:rsidRPr="00A53017">
        <w:rPr>
          <w:rFonts w:ascii="Book Antiqua" w:eastAsia="Garamond" w:hAnsi="Book Antiqua" w:cs="Arial"/>
          <w:sz w:val="22"/>
          <w:szCs w:val="22"/>
          <w:lang w:val="es-ES_tradnl"/>
        </w:rPr>
        <w:t>es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10"/>
          <w:sz w:val="22"/>
          <w:szCs w:val="22"/>
          <w:lang w:val="es-ES_tradnl"/>
        </w:rPr>
        <w:t xml:space="preserve"> </w:t>
      </w:r>
      <w:r w:rsidRPr="00A53017">
        <w:rPr>
          <w:rFonts w:ascii="Book Antiqua" w:eastAsia="Garamond" w:hAnsi="Book Antiqua" w:cs="Arial"/>
          <w:sz w:val="22"/>
          <w:szCs w:val="22"/>
          <w:lang w:val="es-ES_tradnl"/>
        </w:rPr>
        <w:t>o</w:t>
      </w:r>
      <w:r w:rsidRPr="00A53017">
        <w:rPr>
          <w:rFonts w:ascii="Book Antiqua" w:eastAsia="Garamond" w:hAnsi="Book Antiqua" w:cs="Arial"/>
          <w:spacing w:val="14"/>
          <w:sz w:val="22"/>
          <w:szCs w:val="22"/>
          <w:lang w:val="es-ES_tradnl"/>
        </w:rPr>
        <w:t xml:space="preserve"> </w:t>
      </w:r>
      <w:r w:rsidRPr="00A53017">
        <w:rPr>
          <w:rFonts w:ascii="Book Antiqua" w:eastAsia="Garamond" w:hAnsi="Book Antiqua" w:cs="Arial"/>
          <w:sz w:val="22"/>
          <w:szCs w:val="22"/>
          <w:lang w:val="es-ES_tradnl"/>
        </w:rPr>
        <w:t>enriqu</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miento con</w:t>
      </w:r>
      <w:r w:rsidRPr="00A53017">
        <w:rPr>
          <w:rFonts w:ascii="Book Antiqua" w:eastAsia="Garamond" w:hAnsi="Book Antiqua" w:cs="Arial"/>
          <w:spacing w:val="15"/>
          <w:sz w:val="22"/>
          <w:szCs w:val="22"/>
          <w:lang w:val="es-ES_tradnl"/>
        </w:rPr>
        <w:t xml:space="preserve"> </w:t>
      </w:r>
      <w:r w:rsidRPr="00A53017">
        <w:rPr>
          <w:rFonts w:ascii="Book Antiqua" w:eastAsia="Garamond" w:hAnsi="Book Antiqua" w:cs="Arial"/>
          <w:sz w:val="22"/>
          <w:szCs w:val="22"/>
          <w:lang w:val="es-ES_tradnl"/>
        </w:rPr>
        <w:t>espe</w:t>
      </w:r>
      <w:r w:rsidRPr="00A53017">
        <w:rPr>
          <w:rFonts w:ascii="Book Antiqua" w:eastAsia="Garamond" w:hAnsi="Book Antiqua" w:cs="Arial"/>
          <w:spacing w:val="1"/>
          <w:sz w:val="22"/>
          <w:szCs w:val="22"/>
          <w:lang w:val="es-ES_tradnl"/>
        </w:rPr>
        <w:t>c</w:t>
      </w:r>
      <w:r w:rsidRPr="00A53017">
        <w:rPr>
          <w:rFonts w:ascii="Book Antiqua" w:eastAsia="Garamond" w:hAnsi="Book Antiqua" w:cs="Arial"/>
          <w:sz w:val="22"/>
          <w:szCs w:val="22"/>
          <w:lang w:val="es-ES_tradnl"/>
        </w:rPr>
        <w:t>i</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z w:val="22"/>
          <w:szCs w:val="22"/>
          <w:lang w:val="es-ES_tradnl"/>
        </w:rPr>
        <w:t>en</w:t>
      </w:r>
      <w:r w:rsidRPr="00A53017">
        <w:rPr>
          <w:rFonts w:ascii="Book Antiqua" w:eastAsia="Garamond" w:hAnsi="Book Antiqua" w:cs="Arial"/>
          <w:spacing w:val="-2"/>
          <w:sz w:val="22"/>
          <w:szCs w:val="22"/>
          <w:lang w:val="es-ES_tradnl"/>
        </w:rPr>
        <w:t>d</w:t>
      </w:r>
      <w:r w:rsidRPr="00A53017">
        <w:rPr>
          <w:rFonts w:ascii="Book Antiqua" w:eastAsia="Garamond" w:hAnsi="Book Antiqua" w:cs="Arial"/>
          <w:sz w:val="22"/>
          <w:szCs w:val="22"/>
          <w:lang w:val="es-ES_tradnl"/>
        </w:rPr>
        <w:t>ém</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pacing w:val="-2"/>
          <w:sz w:val="22"/>
          <w:szCs w:val="22"/>
          <w:lang w:val="es-ES_tradnl"/>
        </w:rPr>
        <w:t>d</w:t>
      </w:r>
      <w:r w:rsidRPr="00A53017">
        <w:rPr>
          <w:rFonts w:ascii="Book Antiqua" w:eastAsia="Garamond" w:hAnsi="Book Antiqua" w:cs="Arial"/>
          <w:sz w:val="22"/>
          <w:szCs w:val="22"/>
          <w:lang w:val="es-ES_tradnl"/>
        </w:rPr>
        <w:t>e</w:t>
      </w:r>
      <w:r w:rsidRPr="00A53017">
        <w:rPr>
          <w:rFonts w:ascii="Book Antiqua" w:eastAsia="Garamond" w:hAnsi="Book Antiqua" w:cs="Arial"/>
          <w:spacing w:val="14"/>
          <w:sz w:val="22"/>
          <w:szCs w:val="22"/>
          <w:lang w:val="es-ES_tradnl"/>
        </w:rPr>
        <w:t xml:space="preserve"> </w:t>
      </w:r>
      <w:r w:rsidRPr="00A53017">
        <w:rPr>
          <w:rFonts w:ascii="Book Antiqua" w:eastAsia="Garamond" w:hAnsi="Book Antiqua" w:cs="Arial"/>
          <w:sz w:val="22"/>
          <w:szCs w:val="22"/>
          <w:lang w:val="es-ES_tradnl"/>
        </w:rPr>
        <w:t>la</w:t>
      </w:r>
      <w:r w:rsidRPr="00A53017">
        <w:rPr>
          <w:rFonts w:ascii="Book Antiqua" w:eastAsia="Garamond" w:hAnsi="Book Antiqua" w:cs="Arial"/>
          <w:spacing w:val="15"/>
          <w:sz w:val="22"/>
          <w:szCs w:val="22"/>
          <w:lang w:val="es-ES_tradnl"/>
        </w:rPr>
        <w:t xml:space="preserve"> </w:t>
      </w:r>
      <w:r w:rsidRPr="00A53017">
        <w:rPr>
          <w:rFonts w:ascii="Book Antiqua" w:eastAsia="Garamond" w:hAnsi="Book Antiqua" w:cs="Arial"/>
          <w:sz w:val="22"/>
          <w:szCs w:val="22"/>
          <w:lang w:val="es-ES_tradnl"/>
        </w:rPr>
        <w:t>zo</w:t>
      </w:r>
      <w:r w:rsidRPr="00A53017">
        <w:rPr>
          <w:rFonts w:ascii="Book Antiqua" w:eastAsia="Garamond" w:hAnsi="Book Antiqua" w:cs="Arial"/>
          <w:spacing w:val="-2"/>
          <w:sz w:val="22"/>
          <w:szCs w:val="22"/>
          <w:lang w:val="es-ES_tradnl"/>
        </w:rPr>
        <w:t>n</w:t>
      </w:r>
      <w:r w:rsidRPr="00A53017">
        <w:rPr>
          <w:rFonts w:ascii="Book Antiqua" w:eastAsia="Garamond" w:hAnsi="Book Antiqua" w:cs="Arial"/>
          <w:spacing w:val="4"/>
          <w:sz w:val="22"/>
          <w:szCs w:val="22"/>
          <w:lang w:val="es-ES_tradnl"/>
        </w:rPr>
        <w:t>a</w:t>
      </w:r>
      <w:r w:rsidRPr="00A53017">
        <w:rPr>
          <w:rFonts w:ascii="Book Antiqua" w:eastAsia="Garamond" w:hAnsi="Book Antiqua" w:cs="Arial"/>
          <w:sz w:val="22"/>
          <w:szCs w:val="22"/>
          <w:lang w:val="es-ES_tradnl"/>
        </w:rPr>
        <w:t>,</w:t>
      </w:r>
      <w:r w:rsidRPr="00A53017">
        <w:rPr>
          <w:rFonts w:ascii="Book Antiqua" w:eastAsia="Garamond" w:hAnsi="Book Antiqua" w:cs="Arial"/>
          <w:spacing w:val="13"/>
          <w:sz w:val="22"/>
          <w:szCs w:val="22"/>
          <w:lang w:val="es-ES_tradnl"/>
        </w:rPr>
        <w:t xml:space="preserve"> </w:t>
      </w:r>
      <w:r w:rsidRPr="00A53017">
        <w:rPr>
          <w:rFonts w:ascii="Book Antiqua" w:eastAsia="Garamond" w:hAnsi="Book Antiqua" w:cs="Arial"/>
          <w:sz w:val="22"/>
          <w:szCs w:val="22"/>
          <w:lang w:val="es-ES_tradnl"/>
        </w:rPr>
        <w:t>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do que</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en</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es</w:t>
      </w:r>
      <w:r w:rsidRPr="00A53017">
        <w:rPr>
          <w:rFonts w:ascii="Book Antiqua" w:eastAsia="Garamond" w:hAnsi="Book Antiqua" w:cs="Arial"/>
          <w:spacing w:val="-1"/>
          <w:sz w:val="22"/>
          <w:szCs w:val="22"/>
          <w:lang w:val="es-ES_tradnl"/>
        </w:rPr>
        <w:t>t</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pacing w:val="1"/>
          <w:sz w:val="22"/>
          <w:szCs w:val="22"/>
          <w:lang w:val="es-ES_tradnl"/>
        </w:rPr>
        <w:t>á</w:t>
      </w:r>
      <w:r w:rsidRPr="00A53017">
        <w:rPr>
          <w:rFonts w:ascii="Book Antiqua" w:eastAsia="Garamond" w:hAnsi="Book Antiqua" w:cs="Arial"/>
          <w:sz w:val="22"/>
          <w:szCs w:val="22"/>
          <w:lang w:val="es-ES_tradnl"/>
        </w:rPr>
        <w:t>re</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pre</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en</w:t>
      </w:r>
      <w:r w:rsidRPr="00A53017">
        <w:rPr>
          <w:rFonts w:ascii="Book Antiqua" w:eastAsia="Garamond" w:hAnsi="Book Antiqua" w:cs="Arial"/>
          <w:spacing w:val="1"/>
          <w:sz w:val="22"/>
          <w:szCs w:val="22"/>
          <w:lang w:val="es-ES_tradnl"/>
        </w:rPr>
        <w:t>t</w:t>
      </w:r>
      <w:r w:rsidRPr="00A53017">
        <w:rPr>
          <w:rFonts w:ascii="Book Antiqua" w:eastAsia="Garamond" w:hAnsi="Book Antiqua" w:cs="Arial"/>
          <w:sz w:val="22"/>
          <w:szCs w:val="22"/>
          <w:lang w:val="es-ES_tradnl"/>
        </w:rPr>
        <w:t>a</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z w:val="22"/>
          <w:szCs w:val="22"/>
          <w:lang w:val="es-ES_tradnl"/>
        </w:rPr>
        <w:t>gran</w:t>
      </w:r>
      <w:r w:rsidRPr="00A53017">
        <w:rPr>
          <w:rFonts w:ascii="Book Antiqua" w:eastAsia="Garamond" w:hAnsi="Book Antiqua" w:cs="Arial"/>
          <w:spacing w:val="9"/>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l</w:t>
      </w:r>
      <w:r w:rsidRPr="00A53017">
        <w:rPr>
          <w:rFonts w:ascii="Book Antiqua" w:eastAsia="Garamond" w:hAnsi="Book Antiqua" w:cs="Arial"/>
          <w:spacing w:val="-3"/>
          <w:sz w:val="22"/>
          <w:szCs w:val="22"/>
          <w:lang w:val="es-ES_tradnl"/>
        </w:rPr>
        <w:t>t</w:t>
      </w:r>
      <w:r w:rsidRPr="00A53017">
        <w:rPr>
          <w:rFonts w:ascii="Book Antiqua" w:eastAsia="Garamond" w:hAnsi="Book Antiqua" w:cs="Arial"/>
          <w:sz w:val="22"/>
          <w:szCs w:val="22"/>
          <w:lang w:val="es-ES_tradnl"/>
        </w:rPr>
        <w:t>er</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i</w:t>
      </w:r>
      <w:r w:rsidRPr="00A53017">
        <w:rPr>
          <w:rFonts w:ascii="Book Antiqua" w:eastAsia="Garamond" w:hAnsi="Book Antiqua" w:cs="Arial"/>
          <w:sz w:val="22"/>
          <w:szCs w:val="22"/>
          <w:lang w:val="es-ES_tradnl"/>
        </w:rPr>
        <w:t>ón</w:t>
      </w:r>
      <w:r w:rsidRPr="00A53017">
        <w:rPr>
          <w:rFonts w:ascii="Book Antiqua" w:eastAsia="Garamond" w:hAnsi="Book Antiqua" w:cs="Arial"/>
          <w:spacing w:val="6"/>
          <w:sz w:val="22"/>
          <w:szCs w:val="22"/>
          <w:lang w:val="es-ES_tradnl"/>
        </w:rPr>
        <w:t xml:space="preserve"> </w:t>
      </w:r>
      <w:r w:rsidRPr="00A53017">
        <w:rPr>
          <w:rFonts w:ascii="Book Antiqua" w:eastAsia="Garamond" w:hAnsi="Book Antiqua" w:cs="Arial"/>
          <w:sz w:val="22"/>
          <w:szCs w:val="22"/>
          <w:lang w:val="es-ES_tradnl"/>
        </w:rPr>
        <w:t>d</w:t>
      </w:r>
      <w:r w:rsidRPr="00A53017">
        <w:rPr>
          <w:rFonts w:ascii="Book Antiqua" w:eastAsia="Garamond" w:hAnsi="Book Antiqua" w:cs="Arial"/>
          <w:spacing w:val="-2"/>
          <w:sz w:val="22"/>
          <w:szCs w:val="22"/>
          <w:lang w:val="es-ES_tradnl"/>
        </w:rPr>
        <w:t>e</w:t>
      </w:r>
      <w:r w:rsidRPr="00A53017">
        <w:rPr>
          <w:rFonts w:ascii="Book Antiqua" w:eastAsia="Garamond" w:hAnsi="Book Antiqua" w:cs="Arial"/>
          <w:sz w:val="22"/>
          <w:szCs w:val="22"/>
          <w:lang w:val="es-ES_tradnl"/>
        </w:rPr>
        <w:t>l</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pacing w:val="-2"/>
          <w:sz w:val="22"/>
          <w:szCs w:val="22"/>
          <w:lang w:val="es-ES_tradnl"/>
        </w:rPr>
        <w:t>e</w:t>
      </w:r>
      <w:r w:rsidRPr="00A53017">
        <w:rPr>
          <w:rFonts w:ascii="Book Antiqua" w:eastAsia="Garamond" w:hAnsi="Book Antiqua" w:cs="Arial"/>
          <w:sz w:val="22"/>
          <w:szCs w:val="22"/>
          <w:lang w:val="es-ES_tradnl"/>
        </w:rPr>
        <w:t>cosi</w:t>
      </w:r>
      <w:r w:rsidRPr="00A53017">
        <w:rPr>
          <w:rFonts w:ascii="Book Antiqua" w:eastAsia="Garamond" w:hAnsi="Book Antiqua" w:cs="Arial"/>
          <w:spacing w:val="-1"/>
          <w:sz w:val="22"/>
          <w:szCs w:val="22"/>
          <w:lang w:val="es-ES_tradnl"/>
        </w:rPr>
        <w:t>s</w:t>
      </w:r>
      <w:r w:rsidRPr="00A53017">
        <w:rPr>
          <w:rFonts w:ascii="Book Antiqua" w:eastAsia="Garamond" w:hAnsi="Book Antiqua" w:cs="Arial"/>
          <w:sz w:val="22"/>
          <w:szCs w:val="22"/>
          <w:lang w:val="es-ES_tradnl"/>
        </w:rPr>
        <w:t>tema por</w:t>
      </w:r>
      <w:r w:rsidRPr="00A53017">
        <w:rPr>
          <w:rFonts w:ascii="Book Antiqua" w:eastAsia="Garamond" w:hAnsi="Book Antiqua" w:cs="Arial"/>
          <w:spacing w:val="8"/>
          <w:sz w:val="22"/>
          <w:szCs w:val="22"/>
          <w:lang w:val="es-ES_tradnl"/>
        </w:rPr>
        <w:t xml:space="preserve"> </w:t>
      </w:r>
      <w:r w:rsidRPr="00A53017">
        <w:rPr>
          <w:rFonts w:ascii="Book Antiqua" w:eastAsia="Garamond" w:hAnsi="Book Antiqua" w:cs="Arial"/>
          <w:sz w:val="22"/>
          <w:szCs w:val="22"/>
          <w:lang w:val="es-ES_tradnl"/>
        </w:rPr>
        <w:t>l</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s</w:t>
      </w:r>
      <w:r w:rsidRPr="00A53017">
        <w:rPr>
          <w:rFonts w:ascii="Book Antiqua" w:eastAsia="Garamond" w:hAnsi="Book Antiqua" w:cs="Arial"/>
          <w:spacing w:val="7"/>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cti</w:t>
      </w:r>
      <w:r w:rsidRPr="00A53017">
        <w:rPr>
          <w:rFonts w:ascii="Book Antiqua" w:eastAsia="Garamond" w:hAnsi="Book Antiqua" w:cs="Arial"/>
          <w:spacing w:val="1"/>
          <w:sz w:val="22"/>
          <w:szCs w:val="22"/>
          <w:lang w:val="es-ES_tradnl"/>
        </w:rPr>
        <w:t>v</w:t>
      </w:r>
      <w:r w:rsidRPr="00A53017">
        <w:rPr>
          <w:rFonts w:ascii="Book Antiqua" w:eastAsia="Garamond" w:hAnsi="Book Antiqua" w:cs="Arial"/>
          <w:sz w:val="22"/>
          <w:szCs w:val="22"/>
          <w:lang w:val="es-ES_tradnl"/>
        </w:rPr>
        <w:t>id</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des</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prod</w:t>
      </w:r>
      <w:r w:rsidRPr="00A53017">
        <w:rPr>
          <w:rFonts w:ascii="Book Antiqua" w:eastAsia="Garamond" w:hAnsi="Book Antiqua" w:cs="Arial"/>
          <w:spacing w:val="-1"/>
          <w:sz w:val="22"/>
          <w:szCs w:val="22"/>
          <w:lang w:val="es-ES_tradnl"/>
        </w:rPr>
        <w:t>u</w:t>
      </w:r>
      <w:r w:rsidRPr="00A53017">
        <w:rPr>
          <w:rFonts w:ascii="Book Antiqua" w:eastAsia="Garamond" w:hAnsi="Book Antiqua" w:cs="Arial"/>
          <w:sz w:val="22"/>
          <w:szCs w:val="22"/>
          <w:lang w:val="es-ES_tradnl"/>
        </w:rPr>
        <w:t>cti</w:t>
      </w:r>
      <w:r w:rsidRPr="00A53017">
        <w:rPr>
          <w:rFonts w:ascii="Book Antiqua" w:eastAsia="Garamond" w:hAnsi="Book Antiqua" w:cs="Arial"/>
          <w:spacing w:val="1"/>
          <w:sz w:val="22"/>
          <w:szCs w:val="22"/>
          <w:lang w:val="es-ES_tradnl"/>
        </w:rPr>
        <w:t>va</w:t>
      </w:r>
      <w:r w:rsidRPr="00A53017">
        <w:rPr>
          <w:rFonts w:ascii="Book Antiqua" w:eastAsia="Garamond" w:hAnsi="Book Antiqua" w:cs="Arial"/>
          <w:sz w:val="22"/>
          <w:szCs w:val="22"/>
          <w:lang w:val="es-ES_tradnl"/>
        </w:rPr>
        <w:t>s que</w:t>
      </w:r>
      <w:r w:rsidRPr="00A53017">
        <w:rPr>
          <w:rFonts w:ascii="Book Antiqua" w:eastAsia="Garamond" w:hAnsi="Book Antiqua" w:cs="Arial"/>
          <w:spacing w:val="-3"/>
          <w:sz w:val="22"/>
          <w:szCs w:val="22"/>
          <w:lang w:val="es-ES_tradnl"/>
        </w:rPr>
        <w:t xml:space="preserve"> </w:t>
      </w:r>
      <w:r w:rsidRPr="00A53017">
        <w:rPr>
          <w:rFonts w:ascii="Book Antiqua" w:eastAsia="Garamond" w:hAnsi="Book Antiqua" w:cs="Arial"/>
          <w:sz w:val="22"/>
          <w:szCs w:val="22"/>
          <w:lang w:val="es-ES_tradnl"/>
        </w:rPr>
        <w:t>se</w:t>
      </w:r>
      <w:r w:rsidRPr="00A53017">
        <w:rPr>
          <w:rFonts w:ascii="Book Antiqua" w:eastAsia="Garamond" w:hAnsi="Book Antiqua" w:cs="Arial"/>
          <w:spacing w:val="-2"/>
          <w:sz w:val="22"/>
          <w:szCs w:val="22"/>
          <w:lang w:val="es-ES_tradnl"/>
        </w:rPr>
        <w:t xml:space="preserve"> </w:t>
      </w:r>
      <w:r w:rsidRPr="00A53017">
        <w:rPr>
          <w:rFonts w:ascii="Book Antiqua" w:eastAsia="Garamond" w:hAnsi="Book Antiqua" w:cs="Arial"/>
          <w:sz w:val="22"/>
          <w:szCs w:val="22"/>
          <w:lang w:val="es-ES_tradnl"/>
        </w:rPr>
        <w:t>ll</w:t>
      </w:r>
      <w:r w:rsidRPr="00A53017">
        <w:rPr>
          <w:rFonts w:ascii="Book Antiqua" w:eastAsia="Garamond" w:hAnsi="Book Antiqua" w:cs="Arial"/>
          <w:spacing w:val="1"/>
          <w:sz w:val="22"/>
          <w:szCs w:val="22"/>
          <w:lang w:val="es-ES_tradnl"/>
        </w:rPr>
        <w:t>e</w:t>
      </w:r>
      <w:r w:rsidRPr="00A53017">
        <w:rPr>
          <w:rFonts w:ascii="Book Antiqua" w:eastAsia="Garamond" w:hAnsi="Book Antiqua" w:cs="Arial"/>
          <w:sz w:val="22"/>
          <w:szCs w:val="22"/>
          <w:lang w:val="es-ES_tradnl"/>
        </w:rPr>
        <w:t>v</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n</w:t>
      </w:r>
      <w:r w:rsidRPr="00A53017">
        <w:rPr>
          <w:rFonts w:ascii="Book Antiqua" w:eastAsia="Garamond" w:hAnsi="Book Antiqua" w:cs="Arial"/>
          <w:spacing w:val="-4"/>
          <w:sz w:val="22"/>
          <w:szCs w:val="22"/>
          <w:lang w:val="es-ES_tradnl"/>
        </w:rPr>
        <w:t xml:space="preserve"> </w:t>
      </w:r>
      <w:r w:rsidRPr="00A53017">
        <w:rPr>
          <w:rFonts w:ascii="Book Antiqua" w:eastAsia="Garamond" w:hAnsi="Book Antiqua" w:cs="Arial"/>
          <w:sz w:val="22"/>
          <w:szCs w:val="22"/>
          <w:lang w:val="es-ES_tradnl"/>
        </w:rPr>
        <w:t>a</w:t>
      </w:r>
      <w:r w:rsidRPr="00A53017">
        <w:rPr>
          <w:rFonts w:ascii="Book Antiqua" w:eastAsia="Garamond" w:hAnsi="Book Antiqua" w:cs="Arial"/>
          <w:spacing w:val="1"/>
          <w:sz w:val="22"/>
          <w:szCs w:val="22"/>
          <w:lang w:val="es-ES_tradnl"/>
        </w:rPr>
        <w:t xml:space="preserve"> </w:t>
      </w:r>
      <w:r w:rsidRPr="00A53017">
        <w:rPr>
          <w:rFonts w:ascii="Book Antiqua" w:eastAsia="Garamond" w:hAnsi="Book Antiqua" w:cs="Arial"/>
          <w:sz w:val="22"/>
          <w:szCs w:val="22"/>
          <w:lang w:val="es-ES_tradnl"/>
        </w:rPr>
        <w:t>c</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bo</w:t>
      </w:r>
      <w:r w:rsidRPr="00A53017">
        <w:rPr>
          <w:rFonts w:ascii="Book Antiqua" w:eastAsia="Garamond" w:hAnsi="Book Antiqua" w:cs="Arial"/>
          <w:spacing w:val="-5"/>
          <w:sz w:val="22"/>
          <w:szCs w:val="22"/>
          <w:lang w:val="es-ES_tradnl"/>
        </w:rPr>
        <w:t xml:space="preserve"> </w:t>
      </w:r>
      <w:r w:rsidRPr="00A53017">
        <w:rPr>
          <w:rFonts w:ascii="Book Antiqua" w:eastAsia="Garamond" w:hAnsi="Book Antiqua" w:cs="Arial"/>
          <w:spacing w:val="1"/>
          <w:sz w:val="22"/>
          <w:szCs w:val="22"/>
          <w:lang w:val="es-ES_tradnl"/>
        </w:rPr>
        <w:t>a</w:t>
      </w:r>
      <w:r w:rsidRPr="00A53017">
        <w:rPr>
          <w:rFonts w:ascii="Book Antiqua" w:eastAsia="Garamond" w:hAnsi="Book Antiqua" w:cs="Arial"/>
          <w:sz w:val="22"/>
          <w:szCs w:val="22"/>
          <w:lang w:val="es-ES_tradnl"/>
        </w:rPr>
        <w:t>ctu</w:t>
      </w:r>
      <w:r w:rsidRPr="00A53017">
        <w:rPr>
          <w:rFonts w:ascii="Book Antiqua" w:eastAsia="Garamond" w:hAnsi="Book Antiqua" w:cs="Arial"/>
          <w:spacing w:val="1"/>
          <w:sz w:val="22"/>
          <w:szCs w:val="22"/>
          <w:lang w:val="es-ES_tradnl"/>
        </w:rPr>
        <w:t>a</w:t>
      </w:r>
      <w:r w:rsidRPr="00A53017">
        <w:rPr>
          <w:rFonts w:ascii="Book Antiqua" w:eastAsia="Garamond" w:hAnsi="Book Antiqua" w:cs="Arial"/>
          <w:spacing w:val="-2"/>
          <w:sz w:val="22"/>
          <w:szCs w:val="22"/>
          <w:lang w:val="es-ES_tradnl"/>
        </w:rPr>
        <w:t>l</w:t>
      </w:r>
      <w:r w:rsidRPr="00A53017">
        <w:rPr>
          <w:rFonts w:ascii="Book Antiqua" w:eastAsia="Garamond" w:hAnsi="Book Antiqua" w:cs="Arial"/>
          <w:sz w:val="22"/>
          <w:szCs w:val="22"/>
          <w:lang w:val="es-ES_tradnl"/>
        </w:rPr>
        <w:t>mente.</w:t>
      </w:r>
    </w:p>
    <w:p w14:paraId="2A885D25" w14:textId="77777777" w:rsidR="00524370" w:rsidRPr="00A53017" w:rsidRDefault="00524370" w:rsidP="006F664A">
      <w:pPr>
        <w:jc w:val="both"/>
        <w:rPr>
          <w:rFonts w:ascii="Book Antiqua" w:hAnsi="Book Antiqua" w:cs="Arial"/>
          <w:sz w:val="22"/>
          <w:szCs w:val="22"/>
          <w:lang w:val="es-ES_tradnl"/>
        </w:rPr>
      </w:pPr>
    </w:p>
    <w:p w14:paraId="0E9F6A69" w14:textId="11460553" w:rsidR="00964118" w:rsidRPr="00EA7F3E" w:rsidRDefault="00524370" w:rsidP="006F664A">
      <w:pPr>
        <w:jc w:val="both"/>
        <w:rPr>
          <w:rFonts w:ascii="Book Antiqua" w:hAnsi="Book Antiqua" w:cs="Arial"/>
          <w:sz w:val="22"/>
          <w:szCs w:val="22"/>
          <w:lang w:val="es-ES_tradnl"/>
        </w:rPr>
      </w:pPr>
      <w:r w:rsidRPr="00EA7F3E">
        <w:rPr>
          <w:rFonts w:ascii="Book Antiqua" w:eastAsia="Garamond" w:hAnsi="Book Antiqua" w:cs="Arial"/>
          <w:sz w:val="22"/>
          <w:szCs w:val="22"/>
          <w:lang w:val="es-ES_tradnl"/>
        </w:rPr>
        <w:t xml:space="preserve">Por lo cual al implementar las actividades de restauración se debe tener en cuenta que para su óptimo desarrollo y para que cumplan su función en el ecosistema, por ser un terreno en </w:t>
      </w:r>
      <w:r w:rsidRPr="00EA7F3E">
        <w:rPr>
          <w:rFonts w:ascii="Book Antiqua" w:eastAsia="Garamond" w:hAnsi="Book Antiqua" w:cs="Arial"/>
          <w:sz w:val="22"/>
          <w:szCs w:val="22"/>
          <w:lang w:val="es-ES_tradnl"/>
        </w:rPr>
        <w:lastRenderedPageBreak/>
        <w:t>recuperación deben realizarse actividades de mantenimiento de forma periódica, de forma que se garantice en el tiempo la perdurabilidad la restauración implementada.</w:t>
      </w:r>
    </w:p>
    <w:p w14:paraId="70A403D1" w14:textId="77777777" w:rsidR="004507E0" w:rsidRPr="00EA7F3E" w:rsidRDefault="004507E0" w:rsidP="006F664A">
      <w:pPr>
        <w:pStyle w:val="Prrafodelista"/>
        <w:widowControl w:val="0"/>
        <w:numPr>
          <w:ilvl w:val="0"/>
          <w:numId w:val="1"/>
        </w:numPr>
        <w:autoSpaceDE w:val="0"/>
        <w:autoSpaceDN w:val="0"/>
        <w:adjustRightInd w:val="0"/>
        <w:spacing w:after="240"/>
        <w:ind w:left="426"/>
        <w:contextualSpacing/>
        <w:jc w:val="both"/>
        <w:rPr>
          <w:rFonts w:ascii="Book Antiqua" w:hAnsi="Book Antiqua" w:cs="Arial"/>
          <w:b/>
          <w:bCs/>
          <w:sz w:val="22"/>
          <w:szCs w:val="22"/>
          <w:lang w:val="es-ES"/>
        </w:rPr>
      </w:pPr>
      <w:r w:rsidRPr="00EA7F3E">
        <w:rPr>
          <w:rFonts w:ascii="Book Antiqua" w:hAnsi="Book Antiqua" w:cs="Arial"/>
          <w:b/>
          <w:bCs/>
          <w:sz w:val="22"/>
          <w:szCs w:val="22"/>
          <w:lang w:val="es-ES"/>
        </w:rPr>
        <w:t>ANÁLISIS TÉCNICO</w:t>
      </w:r>
    </w:p>
    <w:p w14:paraId="659A3BD7" w14:textId="77777777" w:rsidR="009001BA" w:rsidRPr="00A53017" w:rsidRDefault="009001BA" w:rsidP="009001BA">
      <w:pPr>
        <w:spacing w:line="240" w:lineRule="atLeast"/>
        <w:contextualSpacing/>
        <w:jc w:val="both"/>
        <w:rPr>
          <w:rFonts w:ascii="Book Antiqua" w:hAnsi="Book Antiqua" w:cs="Arial"/>
          <w:sz w:val="22"/>
          <w:szCs w:val="22"/>
        </w:rPr>
      </w:pPr>
      <w:r w:rsidRPr="00A53017">
        <w:rPr>
          <w:rFonts w:ascii="Book Antiqua" w:hAnsi="Book Antiqua" w:cs="Arial"/>
          <w:sz w:val="22"/>
          <w:szCs w:val="22"/>
        </w:rPr>
        <w:t>Un principio básico de la restauración forestal es utilizar, en la medida de lo posible, la dinámica natural ya existente en el rodal de bosque degradado. La restauración normalmente se logrará con el cuidado de la vegetación natural que se está regenerando. (Restaurando el Paisaje Forestal – OIMT, 2005).</w:t>
      </w:r>
    </w:p>
    <w:p w14:paraId="68F698EB" w14:textId="77777777" w:rsidR="009001BA" w:rsidRPr="00A53017" w:rsidRDefault="009001BA" w:rsidP="009001BA">
      <w:pPr>
        <w:spacing w:line="240" w:lineRule="atLeast"/>
        <w:contextualSpacing/>
        <w:jc w:val="both"/>
        <w:rPr>
          <w:rFonts w:ascii="Book Antiqua" w:hAnsi="Book Antiqua" w:cs="Arial"/>
          <w:sz w:val="22"/>
          <w:szCs w:val="22"/>
        </w:rPr>
      </w:pPr>
    </w:p>
    <w:p w14:paraId="57556C33" w14:textId="77777777" w:rsidR="009001BA" w:rsidRPr="00A53017" w:rsidRDefault="009001BA" w:rsidP="009001BA">
      <w:pPr>
        <w:spacing w:line="240" w:lineRule="atLeast"/>
        <w:contextualSpacing/>
        <w:jc w:val="both"/>
        <w:rPr>
          <w:rFonts w:ascii="Book Antiqua" w:hAnsi="Book Antiqua" w:cs="Arial"/>
          <w:sz w:val="22"/>
          <w:szCs w:val="22"/>
        </w:rPr>
      </w:pPr>
      <w:r w:rsidRPr="00A53017">
        <w:rPr>
          <w:rFonts w:ascii="Book Antiqua" w:hAnsi="Book Antiqua" w:cs="Arial"/>
          <w:sz w:val="22"/>
          <w:szCs w:val="22"/>
        </w:rPr>
        <w:t>Los principales objetivos de restauración de la estrategia de “protección y recuperación natural” son la conservación de la biodiversidad y la restauración del funcionamiento del ecosistema.  La estrategia se basa principalmente en la protección del sitio contra los principales factores de estrés o alteración y en permitir que se produzcan los procesos de sucesión y colonización natural. En general, éste es el enfoque más apropiado cuando los principales factores de alteración o estrés han sido, o pueden ser, controlados eficazmente, cuando la degradación no ha sido extensa, y cuando quedan fragmentos de bosque residual o ya se observa algún crecimiento forestal secundario avanzado.</w:t>
      </w:r>
    </w:p>
    <w:p w14:paraId="0324D1E6" w14:textId="77777777" w:rsidR="009001BA" w:rsidRPr="00A53017" w:rsidRDefault="009001BA" w:rsidP="009001BA">
      <w:pPr>
        <w:spacing w:line="240" w:lineRule="atLeast"/>
        <w:contextualSpacing/>
        <w:jc w:val="both"/>
        <w:rPr>
          <w:rFonts w:ascii="Book Antiqua" w:hAnsi="Book Antiqua" w:cs="Arial"/>
          <w:sz w:val="22"/>
          <w:szCs w:val="22"/>
        </w:rPr>
      </w:pPr>
    </w:p>
    <w:p w14:paraId="36951136" w14:textId="77777777" w:rsidR="009001BA" w:rsidRPr="00A53017" w:rsidRDefault="009001BA" w:rsidP="009001BA">
      <w:pPr>
        <w:spacing w:line="240" w:lineRule="atLeast"/>
        <w:contextualSpacing/>
        <w:jc w:val="both"/>
        <w:rPr>
          <w:rFonts w:ascii="Book Antiqua" w:hAnsi="Book Antiqua" w:cs="Arial"/>
          <w:sz w:val="22"/>
          <w:szCs w:val="22"/>
        </w:rPr>
      </w:pPr>
      <w:r w:rsidRPr="00A53017">
        <w:rPr>
          <w:rFonts w:ascii="Book Antiqua" w:hAnsi="Book Antiqua" w:cs="Arial"/>
          <w:sz w:val="22"/>
          <w:szCs w:val="22"/>
        </w:rPr>
        <w:t>Dentro del proyecto de conservación de ecosistemas se prevé alcanzar la meta del mejoramiento de ecosistemas estratégicos a partir de la recuperación de la vegetación de márgenes de ribera y áreas de nacimiento que presentan procesos severos de degradación, donde es común encontrar áreas de pastoreo con gramíneas agresivas que impiden el desarrollo de la regeneración natural o que presentan gramíneas naturales que muestran un inicio de sucesión natural formando rastrojos altos o rastrojos bajos.</w:t>
      </w:r>
    </w:p>
    <w:p w14:paraId="0FC2285A" w14:textId="77777777" w:rsidR="009001BA" w:rsidRPr="00A53017" w:rsidRDefault="009001BA" w:rsidP="009001BA">
      <w:pPr>
        <w:spacing w:line="240" w:lineRule="atLeast"/>
        <w:contextualSpacing/>
        <w:jc w:val="both"/>
        <w:rPr>
          <w:rFonts w:ascii="Book Antiqua" w:hAnsi="Book Antiqua" w:cs="Arial"/>
          <w:sz w:val="22"/>
          <w:szCs w:val="22"/>
        </w:rPr>
      </w:pPr>
    </w:p>
    <w:p w14:paraId="40FCD1C8" w14:textId="2A56CBAE" w:rsidR="00142A7B" w:rsidRPr="00A53017" w:rsidRDefault="009001BA" w:rsidP="009001BA">
      <w:pPr>
        <w:spacing w:line="240" w:lineRule="atLeast"/>
        <w:contextualSpacing/>
        <w:jc w:val="both"/>
        <w:rPr>
          <w:rFonts w:ascii="Book Antiqua" w:hAnsi="Book Antiqua" w:cs="Arial"/>
          <w:sz w:val="22"/>
          <w:szCs w:val="22"/>
        </w:rPr>
      </w:pPr>
      <w:r w:rsidRPr="00A53017">
        <w:rPr>
          <w:rFonts w:ascii="Book Antiqua" w:hAnsi="Book Antiqua" w:cs="Arial"/>
          <w:sz w:val="22"/>
          <w:szCs w:val="22"/>
        </w:rPr>
        <w:t>Para lograr que la restauración ecológica de estas zonas ya intervenidas prospere y trabajar también por la rehabilitación y conservación de ecosistemas estratégicos para la regulación hídrica en las zonas de los Embalses La Fe y Riogrande II, se propone establecer las acciones que se describen a continuación:</w:t>
      </w:r>
    </w:p>
    <w:p w14:paraId="5ED0944C" w14:textId="77777777" w:rsidR="0037286D" w:rsidRPr="00A53017" w:rsidRDefault="0037286D" w:rsidP="009001BA">
      <w:pPr>
        <w:spacing w:line="240" w:lineRule="atLeast"/>
        <w:contextualSpacing/>
        <w:jc w:val="both"/>
        <w:rPr>
          <w:rFonts w:ascii="Book Antiqua" w:hAnsi="Book Antiqua" w:cs="Arial"/>
          <w:sz w:val="22"/>
          <w:szCs w:val="22"/>
        </w:rPr>
      </w:pPr>
    </w:p>
    <w:p w14:paraId="134D8468" w14:textId="45523B03" w:rsidR="00490006" w:rsidRPr="00490006" w:rsidRDefault="00B4623C" w:rsidP="00490006">
      <w:pPr>
        <w:shd w:val="clear" w:color="auto" w:fill="FFFFFF"/>
        <w:contextualSpacing/>
        <w:jc w:val="both"/>
        <w:rPr>
          <w:rFonts w:ascii="Book Antiqua" w:hAnsi="Book Antiqua" w:cs="Arial"/>
          <w:sz w:val="22"/>
          <w:szCs w:val="22"/>
        </w:rPr>
      </w:pPr>
      <w:r w:rsidRPr="00D2559B">
        <w:rPr>
          <w:rFonts w:ascii="Book Antiqua" w:hAnsi="Book Antiqua" w:cs="Arial"/>
          <w:b/>
          <w:sz w:val="22"/>
          <w:szCs w:val="22"/>
        </w:rPr>
        <w:t>Mantenimiento de áreas con Establecimiento forestal en altas densidades de especies nativas para la restauración de bosques de protección</w:t>
      </w:r>
      <w:r w:rsidR="009001BA" w:rsidRPr="00490006">
        <w:rPr>
          <w:rFonts w:ascii="Book Antiqua" w:hAnsi="Book Antiqua" w:cs="Arial"/>
          <w:b/>
          <w:sz w:val="22"/>
          <w:szCs w:val="22"/>
        </w:rPr>
        <w:t xml:space="preserve">: </w:t>
      </w:r>
      <w:r w:rsidR="00490006" w:rsidRPr="00490006">
        <w:rPr>
          <w:rFonts w:ascii="Book Antiqua" w:hAnsi="Book Antiqua" w:cs="Arial"/>
          <w:sz w:val="22"/>
          <w:szCs w:val="22"/>
        </w:rPr>
        <w:t>Consiste en realizar el mantenimiento de los individuos plantados mediante  la limpieza de arvenses y gramíneas de los platos y la fertilización. A</w:t>
      </w:r>
      <w:r w:rsidR="009001BA" w:rsidRPr="00490006">
        <w:rPr>
          <w:rFonts w:ascii="Book Antiqua" w:hAnsi="Book Antiqua" w:cs="Arial"/>
          <w:sz w:val="22"/>
          <w:szCs w:val="22"/>
        </w:rPr>
        <w:t>sí mi</w:t>
      </w:r>
      <w:r w:rsidR="0030013D" w:rsidRPr="00490006">
        <w:rPr>
          <w:rFonts w:ascii="Book Antiqua" w:hAnsi="Book Antiqua" w:cs="Arial"/>
          <w:sz w:val="22"/>
          <w:szCs w:val="22"/>
        </w:rPr>
        <w:t xml:space="preserve">smo realizar una resiembra del 30% del total de plántulas sembradas. </w:t>
      </w:r>
      <w:r w:rsidR="00490006" w:rsidRPr="00490006">
        <w:rPr>
          <w:rFonts w:ascii="Book Antiqua" w:hAnsi="Book Antiqua" w:cs="Arial"/>
          <w:sz w:val="22"/>
          <w:szCs w:val="22"/>
        </w:rPr>
        <w:t xml:space="preserve">Esta resiembra se </w:t>
      </w:r>
      <w:r w:rsidR="006E175C">
        <w:rPr>
          <w:rFonts w:ascii="Book Antiqua" w:hAnsi="Book Antiqua" w:cs="Arial"/>
          <w:sz w:val="22"/>
          <w:szCs w:val="22"/>
        </w:rPr>
        <w:t>lleva a cabo</w:t>
      </w:r>
      <w:r w:rsidR="00490006" w:rsidRPr="00490006">
        <w:rPr>
          <w:rFonts w:ascii="Book Antiqua" w:hAnsi="Book Antiqua" w:cs="Arial"/>
          <w:sz w:val="22"/>
          <w:szCs w:val="22"/>
        </w:rPr>
        <w:t xml:space="preserve"> con especies nativas pioneras y no pioneras (secundarias y tolerantes a la sombra), tratando de establecer en lo posible el 60% de árboles de especies pioneras de rápido crecimiento y 40% de especies secundarias y tolerantes a la sombra.</w:t>
      </w:r>
      <w:r w:rsidR="00A510CC">
        <w:rPr>
          <w:rFonts w:ascii="Book Antiqua" w:hAnsi="Book Antiqua" w:cs="Arial"/>
          <w:sz w:val="22"/>
          <w:szCs w:val="22"/>
        </w:rPr>
        <w:t xml:space="preserve"> Densidad inicial de siembra: </w:t>
      </w:r>
      <w:r>
        <w:rPr>
          <w:rFonts w:ascii="Book Antiqua" w:hAnsi="Book Antiqua" w:cs="Arial"/>
          <w:sz w:val="22"/>
          <w:szCs w:val="22"/>
        </w:rPr>
        <w:t>1.667 individuos por hectárea.</w:t>
      </w:r>
    </w:p>
    <w:p w14:paraId="01327088" w14:textId="79036BDA" w:rsidR="009001BA" w:rsidRPr="00490006" w:rsidRDefault="009001BA" w:rsidP="009001BA">
      <w:pPr>
        <w:shd w:val="clear" w:color="auto" w:fill="FFFFFF"/>
        <w:contextualSpacing/>
        <w:jc w:val="both"/>
        <w:rPr>
          <w:rFonts w:ascii="Book Antiqua" w:hAnsi="Book Antiqua" w:cs="Arial"/>
          <w:sz w:val="22"/>
          <w:szCs w:val="22"/>
        </w:rPr>
      </w:pPr>
    </w:p>
    <w:p w14:paraId="4D83A85C" w14:textId="6E1149EF" w:rsidR="004038FF" w:rsidRDefault="009001BA" w:rsidP="00490006">
      <w:pPr>
        <w:ind w:right="51"/>
        <w:jc w:val="both"/>
        <w:rPr>
          <w:rFonts w:ascii="Book Antiqua" w:hAnsi="Book Antiqua" w:cs="Arial"/>
          <w:bCs/>
          <w:sz w:val="22"/>
          <w:szCs w:val="22"/>
          <w:lang w:val="es-ES"/>
        </w:rPr>
      </w:pPr>
      <w:r w:rsidRPr="00490006">
        <w:rPr>
          <w:rFonts w:ascii="Book Antiqua" w:hAnsi="Book Antiqua" w:cs="Arial"/>
          <w:b/>
          <w:sz w:val="22"/>
          <w:szCs w:val="22"/>
        </w:rPr>
        <w:t xml:space="preserve">Mantenimiento de </w:t>
      </w:r>
      <w:r w:rsidR="00490006" w:rsidRPr="00490006">
        <w:rPr>
          <w:rFonts w:ascii="Book Antiqua" w:hAnsi="Book Antiqua" w:cs="Arial"/>
          <w:b/>
          <w:sz w:val="22"/>
          <w:szCs w:val="22"/>
        </w:rPr>
        <w:t xml:space="preserve">áreas de </w:t>
      </w:r>
      <w:r w:rsidRPr="00490006">
        <w:rPr>
          <w:rFonts w:ascii="Book Antiqua" w:hAnsi="Book Antiqua" w:cs="Arial"/>
          <w:b/>
          <w:sz w:val="22"/>
          <w:szCs w:val="22"/>
        </w:rPr>
        <w:t xml:space="preserve">Enriquecimiento </w:t>
      </w:r>
      <w:r w:rsidR="00490006" w:rsidRPr="00490006">
        <w:rPr>
          <w:rFonts w:ascii="Book Antiqua" w:hAnsi="Book Antiqua" w:cs="Arial"/>
          <w:b/>
          <w:sz w:val="22"/>
          <w:szCs w:val="22"/>
        </w:rPr>
        <w:t xml:space="preserve">forestal </w:t>
      </w:r>
      <w:r w:rsidRPr="00490006">
        <w:rPr>
          <w:rFonts w:ascii="Book Antiqua" w:hAnsi="Book Antiqua" w:cs="Arial"/>
          <w:b/>
          <w:sz w:val="22"/>
          <w:szCs w:val="22"/>
        </w:rPr>
        <w:t xml:space="preserve">con especies nativas en zonas con rastrojos altos o rastrojos bajos: </w:t>
      </w:r>
      <w:r w:rsidR="00490006" w:rsidRPr="00490006">
        <w:rPr>
          <w:rFonts w:ascii="Book Antiqua" w:hAnsi="Book Antiqua" w:cs="Arial"/>
          <w:sz w:val="22"/>
          <w:szCs w:val="22"/>
        </w:rPr>
        <w:t>Consiste en realizar el mantenimiento de los individuos plantados mediante  la limpieza de arvenses y/o gramíneas de los platos y la fertilización</w:t>
      </w:r>
      <w:r w:rsidR="000F1CF3" w:rsidRPr="00490006">
        <w:rPr>
          <w:rFonts w:ascii="Book Antiqua" w:hAnsi="Book Antiqua" w:cs="Arial"/>
          <w:sz w:val="22"/>
          <w:szCs w:val="22"/>
        </w:rPr>
        <w:t xml:space="preserve">. </w:t>
      </w:r>
      <w:r w:rsidR="00EA7F3E" w:rsidRPr="00490006">
        <w:rPr>
          <w:rFonts w:ascii="Book Antiqua" w:hAnsi="Book Antiqua" w:cs="Arial"/>
          <w:sz w:val="22"/>
          <w:szCs w:val="22"/>
        </w:rPr>
        <w:t xml:space="preserve">Así mismo realizar una resiembra del 30% del total de plántulas sembradas </w:t>
      </w:r>
      <w:r w:rsidR="00490006" w:rsidRPr="00490006">
        <w:rPr>
          <w:rFonts w:ascii="Book Antiqua" w:hAnsi="Book Antiqua" w:cs="Arial"/>
          <w:sz w:val="22"/>
          <w:szCs w:val="22"/>
        </w:rPr>
        <w:t xml:space="preserve">Esta resiembra se </w:t>
      </w:r>
      <w:r w:rsidR="00490006" w:rsidRPr="00490006">
        <w:rPr>
          <w:rFonts w:ascii="Book Antiqua" w:hAnsi="Book Antiqua" w:cs="Arial"/>
          <w:sz w:val="22"/>
          <w:szCs w:val="22"/>
        </w:rPr>
        <w:lastRenderedPageBreak/>
        <w:t xml:space="preserve">realiza con especies nativas, </w:t>
      </w:r>
      <w:r w:rsidR="00490006" w:rsidRPr="00490006">
        <w:rPr>
          <w:rFonts w:ascii="Book Antiqua" w:hAnsi="Book Antiqua" w:cs="Arial"/>
          <w:bCs/>
          <w:sz w:val="22"/>
          <w:szCs w:val="22"/>
          <w:lang w:val="es-ES"/>
        </w:rPr>
        <w:t xml:space="preserve">60% de especies </w:t>
      </w:r>
      <w:r w:rsidR="00490006" w:rsidRPr="00490006">
        <w:rPr>
          <w:rFonts w:ascii="Book Antiqua" w:hAnsi="Book Antiqua" w:cs="Arial"/>
          <w:b/>
          <w:bCs/>
          <w:sz w:val="22"/>
          <w:szCs w:val="22"/>
          <w:lang w:val="es-ES"/>
        </w:rPr>
        <w:t>no</w:t>
      </w:r>
      <w:r w:rsidR="00490006" w:rsidRPr="00490006">
        <w:rPr>
          <w:rFonts w:ascii="Book Antiqua" w:hAnsi="Book Antiqua" w:cs="Arial"/>
          <w:bCs/>
          <w:sz w:val="22"/>
          <w:szCs w:val="22"/>
          <w:lang w:val="es-ES"/>
        </w:rPr>
        <w:t xml:space="preserve"> pioneras (secundarias y tolerantes a la sombra) y el 40% de especies pioneras (para claros y bordes).  </w:t>
      </w:r>
      <w:r w:rsidR="00951120">
        <w:rPr>
          <w:rFonts w:ascii="Book Antiqua" w:hAnsi="Book Antiqua" w:cs="Arial"/>
          <w:bCs/>
          <w:sz w:val="22"/>
          <w:szCs w:val="22"/>
          <w:lang w:val="es-ES"/>
        </w:rPr>
        <w:t>Los</w:t>
      </w:r>
      <w:r w:rsidR="008D6546">
        <w:rPr>
          <w:rFonts w:ascii="Book Antiqua" w:hAnsi="Book Antiqua" w:cs="Arial"/>
          <w:bCs/>
          <w:sz w:val="22"/>
          <w:szCs w:val="22"/>
          <w:lang w:val="es-ES"/>
        </w:rPr>
        <w:t xml:space="preserve"> lotes</w:t>
      </w:r>
      <w:r w:rsidR="006E175C">
        <w:rPr>
          <w:rFonts w:ascii="Book Antiqua" w:hAnsi="Book Antiqua" w:cs="Arial"/>
          <w:bCs/>
          <w:sz w:val="22"/>
          <w:szCs w:val="22"/>
          <w:lang w:val="es-ES"/>
        </w:rPr>
        <w:t xml:space="preserve"> fueron </w:t>
      </w:r>
      <w:r w:rsidR="008D6546">
        <w:rPr>
          <w:rFonts w:ascii="Book Antiqua" w:hAnsi="Book Antiqua" w:cs="Arial"/>
          <w:bCs/>
          <w:sz w:val="22"/>
          <w:szCs w:val="22"/>
          <w:lang w:val="es-ES"/>
        </w:rPr>
        <w:t xml:space="preserve">plantados con </w:t>
      </w:r>
      <w:r w:rsidR="006E175C">
        <w:rPr>
          <w:rFonts w:ascii="Book Antiqua" w:hAnsi="Book Antiqua" w:cs="Arial"/>
          <w:bCs/>
          <w:sz w:val="22"/>
          <w:szCs w:val="22"/>
          <w:lang w:val="es-ES"/>
        </w:rPr>
        <w:t xml:space="preserve">una densidad inicial </w:t>
      </w:r>
      <w:r w:rsidR="004038FF">
        <w:rPr>
          <w:rFonts w:ascii="Book Antiqua" w:hAnsi="Book Antiqua" w:cs="Arial"/>
          <w:bCs/>
          <w:sz w:val="22"/>
          <w:szCs w:val="22"/>
          <w:lang w:val="es-ES"/>
        </w:rPr>
        <w:t>500 individuos por hectárea.</w:t>
      </w:r>
    </w:p>
    <w:p w14:paraId="4DAAEE8A" w14:textId="77777777" w:rsidR="004038FF" w:rsidRDefault="004038FF" w:rsidP="00490006">
      <w:pPr>
        <w:ind w:right="51"/>
        <w:jc w:val="both"/>
        <w:rPr>
          <w:rFonts w:ascii="Book Antiqua" w:hAnsi="Book Antiqua" w:cs="Arial"/>
          <w:bCs/>
          <w:sz w:val="22"/>
          <w:szCs w:val="22"/>
          <w:lang w:val="es-ES"/>
        </w:rPr>
      </w:pPr>
    </w:p>
    <w:p w14:paraId="0B4FF944" w14:textId="0D6ACE19" w:rsidR="00490006" w:rsidRPr="004038FF" w:rsidRDefault="004038FF" w:rsidP="00490006">
      <w:pPr>
        <w:ind w:right="51"/>
        <w:jc w:val="both"/>
        <w:rPr>
          <w:rFonts w:ascii="Book Antiqua" w:hAnsi="Book Antiqua" w:cs="Arial"/>
          <w:b/>
          <w:bCs/>
          <w:sz w:val="22"/>
          <w:szCs w:val="22"/>
          <w:lang w:val="es-ES"/>
        </w:rPr>
      </w:pPr>
      <w:r w:rsidRPr="004038FF">
        <w:rPr>
          <w:rFonts w:ascii="Book Antiqua" w:hAnsi="Book Antiqua" w:cs="Arial"/>
          <w:b/>
          <w:bCs/>
          <w:sz w:val="22"/>
          <w:szCs w:val="22"/>
          <w:lang w:val="es-ES"/>
        </w:rPr>
        <w:t>Para ambos tipos de actividad, tanto Establecimiento y Enriquecimiento, en zonas húmedas</w:t>
      </w:r>
      <w:r>
        <w:rPr>
          <w:rFonts w:ascii="Book Antiqua" w:hAnsi="Book Antiqua" w:cs="Arial"/>
          <w:b/>
          <w:bCs/>
          <w:sz w:val="22"/>
          <w:szCs w:val="22"/>
          <w:lang w:val="es-ES"/>
        </w:rPr>
        <w:t xml:space="preserve"> </w:t>
      </w:r>
      <w:r w:rsidR="00490006" w:rsidRPr="004038FF">
        <w:rPr>
          <w:rFonts w:ascii="Book Antiqua" w:hAnsi="Book Antiqua" w:cs="Arial"/>
          <w:b/>
          <w:bCs/>
          <w:sz w:val="22"/>
          <w:szCs w:val="22"/>
          <w:lang w:val="es-ES"/>
        </w:rPr>
        <w:t>se deberán establecer especies tolerantes a la humedad (</w:t>
      </w:r>
      <w:proofErr w:type="spellStart"/>
      <w:r w:rsidR="00490006" w:rsidRPr="004038FF">
        <w:rPr>
          <w:rFonts w:ascii="Book Antiqua" w:hAnsi="Book Antiqua" w:cs="Arial"/>
          <w:b/>
          <w:bCs/>
          <w:sz w:val="22"/>
          <w:szCs w:val="22"/>
          <w:lang w:val="es-ES"/>
        </w:rPr>
        <w:t>ej</w:t>
      </w:r>
      <w:proofErr w:type="spellEnd"/>
      <w:r w:rsidR="00490006" w:rsidRPr="004038FF">
        <w:rPr>
          <w:rFonts w:ascii="Book Antiqua" w:hAnsi="Book Antiqua" w:cs="Arial"/>
          <w:b/>
          <w:bCs/>
          <w:sz w:val="22"/>
          <w:szCs w:val="22"/>
          <w:lang w:val="es-ES"/>
        </w:rPr>
        <w:t xml:space="preserve"> </w:t>
      </w:r>
      <w:proofErr w:type="spellStart"/>
      <w:r w:rsidR="00490006" w:rsidRPr="004038FF">
        <w:rPr>
          <w:rFonts w:ascii="Book Antiqua" w:hAnsi="Book Antiqua" w:cs="Arial"/>
          <w:b/>
          <w:bCs/>
          <w:i/>
          <w:sz w:val="22"/>
          <w:szCs w:val="22"/>
          <w:lang w:val="es-ES"/>
        </w:rPr>
        <w:t>Salix</w:t>
      </w:r>
      <w:proofErr w:type="spellEnd"/>
      <w:r w:rsidR="00490006" w:rsidRPr="004038FF">
        <w:rPr>
          <w:rFonts w:ascii="Book Antiqua" w:hAnsi="Book Antiqua" w:cs="Arial"/>
          <w:b/>
          <w:bCs/>
          <w:i/>
          <w:sz w:val="22"/>
          <w:szCs w:val="22"/>
          <w:lang w:val="es-ES"/>
        </w:rPr>
        <w:t xml:space="preserve"> </w:t>
      </w:r>
      <w:proofErr w:type="spellStart"/>
      <w:r w:rsidR="00490006" w:rsidRPr="004038FF">
        <w:rPr>
          <w:rFonts w:ascii="Book Antiqua" w:hAnsi="Book Antiqua" w:cs="Arial"/>
          <w:b/>
          <w:bCs/>
          <w:i/>
          <w:sz w:val="22"/>
          <w:szCs w:val="22"/>
          <w:lang w:val="es-ES"/>
        </w:rPr>
        <w:t>humboldtiana</w:t>
      </w:r>
      <w:proofErr w:type="spellEnd"/>
      <w:r w:rsidR="00490006" w:rsidRPr="004038FF">
        <w:rPr>
          <w:rFonts w:ascii="Book Antiqua" w:hAnsi="Book Antiqua" w:cs="Arial"/>
          <w:b/>
          <w:bCs/>
          <w:sz w:val="22"/>
          <w:szCs w:val="22"/>
          <w:lang w:val="es-ES"/>
        </w:rPr>
        <w:t>).</w:t>
      </w:r>
    </w:p>
    <w:p w14:paraId="60F1A5F2" w14:textId="1E1E3224" w:rsidR="00F524AF" w:rsidRDefault="00F524AF" w:rsidP="008076D2">
      <w:pPr>
        <w:ind w:right="51"/>
        <w:jc w:val="both"/>
        <w:rPr>
          <w:rFonts w:ascii="Book Antiqua" w:eastAsia="Garamond" w:hAnsi="Book Antiqua" w:cs="Arial"/>
          <w:sz w:val="22"/>
          <w:szCs w:val="22"/>
          <w:lang w:val="es-ES_tradnl"/>
        </w:rPr>
      </w:pPr>
    </w:p>
    <w:p w14:paraId="1EC3AEA9" w14:textId="6C724480" w:rsidR="001E505A" w:rsidRPr="00A53017" w:rsidRDefault="00A32366" w:rsidP="001E505A">
      <w:pPr>
        <w:pStyle w:val="Prrafodelista"/>
        <w:widowControl w:val="0"/>
        <w:numPr>
          <w:ilvl w:val="0"/>
          <w:numId w:val="1"/>
        </w:numPr>
        <w:autoSpaceDE w:val="0"/>
        <w:autoSpaceDN w:val="0"/>
        <w:adjustRightInd w:val="0"/>
        <w:spacing w:after="240" w:line="240" w:lineRule="atLeast"/>
        <w:ind w:left="426"/>
        <w:contextualSpacing/>
        <w:jc w:val="both"/>
        <w:rPr>
          <w:rFonts w:ascii="Book Antiqua" w:hAnsi="Book Antiqua" w:cs="Arial"/>
          <w:b/>
          <w:bCs/>
          <w:sz w:val="22"/>
          <w:szCs w:val="22"/>
          <w:lang w:val="es-ES"/>
        </w:rPr>
      </w:pPr>
      <w:r w:rsidRPr="00A53017">
        <w:rPr>
          <w:rFonts w:ascii="Book Antiqua" w:hAnsi="Book Antiqua" w:cs="Arial"/>
          <w:b/>
          <w:bCs/>
          <w:sz w:val="22"/>
          <w:szCs w:val="22"/>
          <w:lang w:val="es-ES"/>
        </w:rPr>
        <w:t>ACTVIDADES A EJECUTAR</w:t>
      </w:r>
    </w:p>
    <w:p w14:paraId="5155F9EE" w14:textId="6B8F5209" w:rsidR="00110CC8" w:rsidRPr="00862382" w:rsidRDefault="006E175C" w:rsidP="00110CC8">
      <w:pPr>
        <w:pStyle w:val="Default"/>
        <w:numPr>
          <w:ilvl w:val="0"/>
          <w:numId w:val="28"/>
        </w:numPr>
        <w:jc w:val="both"/>
        <w:rPr>
          <w:rFonts w:ascii="Book Antiqua" w:hAnsi="Book Antiqua"/>
          <w:b/>
          <w:bCs/>
          <w:sz w:val="22"/>
          <w:szCs w:val="22"/>
        </w:rPr>
      </w:pPr>
      <w:r>
        <w:rPr>
          <w:rFonts w:ascii="Book Antiqua" w:hAnsi="Book Antiqua"/>
          <w:b/>
          <w:bCs/>
          <w:sz w:val="22"/>
          <w:szCs w:val="22"/>
        </w:rPr>
        <w:t>MANTENIMIENTO DE 5.935</w:t>
      </w:r>
      <w:r w:rsidRPr="00862382">
        <w:rPr>
          <w:rFonts w:ascii="Book Antiqua" w:hAnsi="Book Antiqua"/>
          <w:b/>
          <w:bCs/>
          <w:sz w:val="22"/>
          <w:szCs w:val="22"/>
        </w:rPr>
        <w:t xml:space="preserve"> PLÁNTULAS </w:t>
      </w:r>
      <w:r>
        <w:rPr>
          <w:rFonts w:ascii="Book Antiqua" w:hAnsi="Book Antiqua"/>
          <w:b/>
          <w:bCs/>
          <w:sz w:val="22"/>
          <w:szCs w:val="22"/>
        </w:rPr>
        <w:t xml:space="preserve">EN </w:t>
      </w:r>
      <w:r w:rsidR="007E774C" w:rsidRPr="00862382">
        <w:rPr>
          <w:rFonts w:ascii="Book Antiqua" w:hAnsi="Book Antiqua"/>
          <w:b/>
          <w:bCs/>
          <w:sz w:val="22"/>
          <w:szCs w:val="22"/>
        </w:rPr>
        <w:t xml:space="preserve">ÁREAS </w:t>
      </w:r>
      <w:r w:rsidRPr="00862382">
        <w:rPr>
          <w:rFonts w:ascii="Book Antiqua" w:hAnsi="Book Antiqua"/>
          <w:b/>
          <w:bCs/>
          <w:sz w:val="22"/>
          <w:szCs w:val="22"/>
        </w:rPr>
        <w:t>DE ESTABLECIMIENTO FORESTAL</w:t>
      </w:r>
      <w:r>
        <w:rPr>
          <w:rFonts w:ascii="Book Antiqua" w:hAnsi="Book Antiqua"/>
          <w:b/>
          <w:bCs/>
          <w:sz w:val="22"/>
          <w:szCs w:val="22"/>
        </w:rPr>
        <w:t>.</w:t>
      </w:r>
    </w:p>
    <w:p w14:paraId="6A61F4BA" w14:textId="77777777" w:rsidR="00110CC8" w:rsidRPr="00862382" w:rsidRDefault="00110CC8" w:rsidP="00110CC8">
      <w:pPr>
        <w:pStyle w:val="Default"/>
        <w:ind w:left="360"/>
        <w:jc w:val="both"/>
        <w:rPr>
          <w:rFonts w:ascii="Book Antiqua" w:hAnsi="Book Antiqua"/>
          <w:b/>
          <w:bCs/>
          <w:sz w:val="22"/>
          <w:szCs w:val="22"/>
        </w:rPr>
      </w:pPr>
    </w:p>
    <w:p w14:paraId="4AF67888" w14:textId="4F532631" w:rsidR="00110CC8" w:rsidRPr="00862382" w:rsidRDefault="006E175C" w:rsidP="00110CC8">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0"/>
        </w:rPr>
      </w:pPr>
      <w:r>
        <w:rPr>
          <w:rFonts w:ascii="Book Antiqua" w:eastAsia="Times New Roman" w:hAnsi="Book Antiqua"/>
          <w:color w:val="000000"/>
          <w:sz w:val="22"/>
          <w:szCs w:val="20"/>
        </w:rPr>
        <w:t>Mantenimiento de 4.154</w:t>
      </w:r>
      <w:r w:rsidR="00110CC8" w:rsidRPr="00862382">
        <w:rPr>
          <w:rFonts w:ascii="Book Antiqua" w:eastAsia="Times New Roman" w:hAnsi="Book Antiqua"/>
          <w:color w:val="000000"/>
          <w:sz w:val="22"/>
          <w:szCs w:val="20"/>
        </w:rPr>
        <w:t xml:space="preserve"> plántulas correspondiente al 70%.</w:t>
      </w:r>
    </w:p>
    <w:p w14:paraId="6C7AE7FF" w14:textId="2E556291" w:rsidR="00110CC8" w:rsidRPr="00862382" w:rsidRDefault="006E175C" w:rsidP="00110CC8">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0"/>
        </w:rPr>
      </w:pPr>
      <w:r>
        <w:rPr>
          <w:rFonts w:ascii="Book Antiqua" w:eastAsia="Times New Roman" w:hAnsi="Book Antiqua"/>
          <w:color w:val="000000"/>
          <w:sz w:val="22"/>
          <w:szCs w:val="20"/>
        </w:rPr>
        <w:t>Resiembra de 1.780</w:t>
      </w:r>
      <w:r w:rsidR="00110CC8" w:rsidRPr="00862382">
        <w:rPr>
          <w:rFonts w:ascii="Book Antiqua" w:eastAsia="Times New Roman" w:hAnsi="Book Antiqua"/>
          <w:color w:val="000000"/>
          <w:sz w:val="22"/>
          <w:szCs w:val="20"/>
        </w:rPr>
        <w:t xml:space="preserve"> plántulas correspondiente al 30%.</w:t>
      </w:r>
    </w:p>
    <w:p w14:paraId="422325BC" w14:textId="77777777" w:rsidR="00110CC8" w:rsidRPr="00862382" w:rsidRDefault="00110CC8" w:rsidP="00110CC8">
      <w:pPr>
        <w:pStyle w:val="Default"/>
        <w:jc w:val="both"/>
        <w:rPr>
          <w:rFonts w:ascii="Book Antiqua" w:hAnsi="Book Antiqua"/>
          <w:b/>
          <w:bCs/>
          <w:sz w:val="22"/>
          <w:szCs w:val="22"/>
        </w:rPr>
      </w:pPr>
    </w:p>
    <w:p w14:paraId="0C1F3BDF" w14:textId="74E5D8B5" w:rsidR="00110CC8" w:rsidRDefault="00110CC8" w:rsidP="00110CC8">
      <w:pPr>
        <w:pStyle w:val="Default"/>
        <w:numPr>
          <w:ilvl w:val="0"/>
          <w:numId w:val="28"/>
        </w:numPr>
        <w:jc w:val="both"/>
        <w:rPr>
          <w:rFonts w:ascii="Book Antiqua" w:hAnsi="Book Antiqua"/>
          <w:b/>
          <w:bCs/>
          <w:sz w:val="22"/>
          <w:szCs w:val="22"/>
        </w:rPr>
      </w:pPr>
      <w:r w:rsidRPr="00862382">
        <w:rPr>
          <w:rFonts w:ascii="Book Antiqua" w:hAnsi="Book Antiqua"/>
          <w:b/>
          <w:bCs/>
          <w:sz w:val="22"/>
          <w:szCs w:val="22"/>
        </w:rPr>
        <w:t xml:space="preserve">MANTENIMIENTO </w:t>
      </w:r>
      <w:r w:rsidR="006E175C">
        <w:rPr>
          <w:rFonts w:ascii="Book Antiqua" w:hAnsi="Book Antiqua"/>
          <w:b/>
          <w:bCs/>
          <w:sz w:val="22"/>
          <w:szCs w:val="22"/>
        </w:rPr>
        <w:t>DE 9.470</w:t>
      </w:r>
      <w:r w:rsidR="006E175C" w:rsidRPr="00862382">
        <w:rPr>
          <w:rFonts w:ascii="Book Antiqua" w:hAnsi="Book Antiqua"/>
          <w:b/>
          <w:bCs/>
          <w:sz w:val="22"/>
          <w:szCs w:val="22"/>
        </w:rPr>
        <w:t xml:space="preserve"> PLÁNTULAS</w:t>
      </w:r>
      <w:r w:rsidR="006E175C">
        <w:rPr>
          <w:rFonts w:ascii="Book Antiqua" w:hAnsi="Book Antiqua"/>
          <w:b/>
          <w:bCs/>
          <w:sz w:val="22"/>
          <w:szCs w:val="22"/>
        </w:rPr>
        <w:t xml:space="preserve"> EN ÁREAS DE </w:t>
      </w:r>
      <w:r w:rsidRPr="00862382">
        <w:rPr>
          <w:rFonts w:ascii="Book Antiqua" w:hAnsi="Book Antiqua"/>
          <w:b/>
          <w:bCs/>
          <w:sz w:val="22"/>
          <w:szCs w:val="22"/>
        </w:rPr>
        <w:t xml:space="preserve">ENRIQUECIMIENTO </w:t>
      </w:r>
    </w:p>
    <w:p w14:paraId="1CB31617" w14:textId="77777777" w:rsidR="006E175C" w:rsidRPr="00862382" w:rsidRDefault="006E175C" w:rsidP="006E175C">
      <w:pPr>
        <w:pStyle w:val="Default"/>
        <w:ind w:left="360"/>
        <w:jc w:val="both"/>
        <w:rPr>
          <w:rFonts w:ascii="Book Antiqua" w:hAnsi="Book Antiqua"/>
          <w:b/>
          <w:bCs/>
          <w:sz w:val="22"/>
          <w:szCs w:val="22"/>
        </w:rPr>
      </w:pPr>
    </w:p>
    <w:p w14:paraId="6BF87F9D" w14:textId="1F802FA9" w:rsidR="00110CC8" w:rsidRPr="006E175C" w:rsidRDefault="006E175C" w:rsidP="006E175C">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0"/>
        </w:rPr>
      </w:pPr>
      <w:r>
        <w:rPr>
          <w:rFonts w:ascii="Book Antiqua" w:eastAsia="Times New Roman" w:hAnsi="Book Antiqua"/>
          <w:color w:val="000000"/>
          <w:sz w:val="22"/>
          <w:szCs w:val="20"/>
        </w:rPr>
        <w:t>Mantenimiento de 6.629</w:t>
      </w:r>
      <w:r w:rsidR="00110CC8" w:rsidRPr="00862382">
        <w:rPr>
          <w:rFonts w:ascii="Book Antiqua" w:eastAsia="Times New Roman" w:hAnsi="Book Antiqua"/>
          <w:color w:val="000000"/>
          <w:sz w:val="22"/>
          <w:szCs w:val="20"/>
        </w:rPr>
        <w:t xml:space="preserve"> plántulas correspondiente al 70%.</w:t>
      </w:r>
    </w:p>
    <w:p w14:paraId="37449B8D" w14:textId="16321DCF" w:rsidR="00110CC8" w:rsidRPr="006E175C" w:rsidRDefault="006E175C" w:rsidP="006E175C">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0"/>
        </w:rPr>
      </w:pPr>
      <w:r w:rsidRPr="006E175C">
        <w:rPr>
          <w:rFonts w:ascii="Book Antiqua" w:eastAsia="Times New Roman" w:hAnsi="Book Antiqua"/>
          <w:color w:val="000000"/>
          <w:sz w:val="22"/>
          <w:szCs w:val="20"/>
        </w:rPr>
        <w:t>Resiembra de 2.841</w:t>
      </w:r>
      <w:r w:rsidR="00110CC8" w:rsidRPr="006E175C">
        <w:rPr>
          <w:rFonts w:ascii="Book Antiqua" w:eastAsia="Times New Roman" w:hAnsi="Book Antiqua"/>
          <w:color w:val="000000"/>
          <w:sz w:val="22"/>
          <w:szCs w:val="20"/>
        </w:rPr>
        <w:t xml:space="preserve"> plántulas correspondiente al 30%.</w:t>
      </w:r>
    </w:p>
    <w:p w14:paraId="3FBDF92F" w14:textId="77777777" w:rsidR="00110CC8" w:rsidRPr="00862382" w:rsidRDefault="00110CC8" w:rsidP="00110CC8">
      <w:pPr>
        <w:pStyle w:val="Default"/>
        <w:jc w:val="both"/>
        <w:rPr>
          <w:rFonts w:ascii="Book Antiqua" w:hAnsi="Book Antiqua"/>
          <w:b/>
          <w:bCs/>
          <w:sz w:val="22"/>
          <w:szCs w:val="22"/>
          <w:lang w:val="es-ES_tradnl"/>
        </w:rPr>
      </w:pPr>
    </w:p>
    <w:p w14:paraId="760D5CE8" w14:textId="626221B8" w:rsidR="00110CC8" w:rsidRPr="00862382" w:rsidRDefault="006E175C" w:rsidP="00110CC8">
      <w:pPr>
        <w:pStyle w:val="Default"/>
        <w:numPr>
          <w:ilvl w:val="0"/>
          <w:numId w:val="28"/>
        </w:numPr>
        <w:jc w:val="both"/>
        <w:rPr>
          <w:rFonts w:ascii="Book Antiqua" w:hAnsi="Book Antiqua"/>
          <w:b/>
          <w:bCs/>
          <w:sz w:val="22"/>
          <w:szCs w:val="22"/>
        </w:rPr>
      </w:pPr>
      <w:r>
        <w:rPr>
          <w:rFonts w:ascii="Book Antiqua" w:hAnsi="Book Antiqua"/>
          <w:b/>
          <w:bCs/>
          <w:sz w:val="22"/>
          <w:szCs w:val="22"/>
        </w:rPr>
        <w:t>MANTENIMIENTO DE 1.683</w:t>
      </w:r>
      <w:r w:rsidR="00110CC8" w:rsidRPr="00862382">
        <w:rPr>
          <w:rFonts w:ascii="Book Antiqua" w:hAnsi="Book Antiqua"/>
          <w:b/>
          <w:bCs/>
          <w:sz w:val="22"/>
          <w:szCs w:val="22"/>
        </w:rPr>
        <w:t xml:space="preserve"> PLÁNTULAS DE LA ACTIVIDAD DE AISLAMIENTO CON PLÁNTULAS.</w:t>
      </w:r>
    </w:p>
    <w:p w14:paraId="5ADDC39C" w14:textId="77777777" w:rsidR="00110CC8" w:rsidRPr="00862382" w:rsidRDefault="00110CC8" w:rsidP="00110CC8">
      <w:pPr>
        <w:pStyle w:val="Default"/>
        <w:ind w:left="360"/>
        <w:jc w:val="both"/>
        <w:rPr>
          <w:rFonts w:ascii="Book Antiqua" w:hAnsi="Book Antiqua"/>
          <w:b/>
          <w:bCs/>
          <w:sz w:val="22"/>
          <w:szCs w:val="22"/>
        </w:rPr>
      </w:pPr>
    </w:p>
    <w:p w14:paraId="79B23281" w14:textId="4E750C77" w:rsidR="00110CC8" w:rsidRPr="006E175C" w:rsidRDefault="006E175C" w:rsidP="006E175C">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0"/>
        </w:rPr>
      </w:pPr>
      <w:r w:rsidRPr="006E175C">
        <w:rPr>
          <w:rFonts w:ascii="Book Antiqua" w:eastAsia="Times New Roman" w:hAnsi="Book Antiqua"/>
          <w:color w:val="000000"/>
          <w:sz w:val="22"/>
          <w:szCs w:val="20"/>
        </w:rPr>
        <w:t xml:space="preserve">Mantenimiento de 1.178 </w:t>
      </w:r>
      <w:r w:rsidR="00110CC8" w:rsidRPr="006E175C">
        <w:rPr>
          <w:rFonts w:ascii="Book Antiqua" w:eastAsia="Times New Roman" w:hAnsi="Book Antiqua"/>
          <w:color w:val="000000"/>
          <w:sz w:val="22"/>
          <w:szCs w:val="20"/>
        </w:rPr>
        <w:t>plántulas correspondiente al 70%.</w:t>
      </w:r>
    </w:p>
    <w:p w14:paraId="44487360" w14:textId="133759FF" w:rsidR="00110CC8" w:rsidRPr="006E175C" w:rsidRDefault="006E175C" w:rsidP="006E175C">
      <w:pPr>
        <w:pStyle w:val="Prrafodelista"/>
        <w:numPr>
          <w:ilvl w:val="0"/>
          <w:numId w:val="32"/>
        </w:numPr>
        <w:spacing w:before="0" w:beforeAutospacing="0" w:after="0" w:afterAutospacing="0"/>
        <w:contextualSpacing/>
        <w:jc w:val="both"/>
        <w:rPr>
          <w:rFonts w:ascii="Book Antiqua" w:eastAsia="Times New Roman" w:hAnsi="Book Antiqua"/>
          <w:color w:val="000000"/>
          <w:sz w:val="22"/>
          <w:szCs w:val="20"/>
        </w:rPr>
      </w:pPr>
      <w:r w:rsidRPr="006E175C">
        <w:rPr>
          <w:rFonts w:ascii="Book Antiqua" w:eastAsia="Times New Roman" w:hAnsi="Book Antiqua"/>
          <w:color w:val="000000"/>
          <w:sz w:val="22"/>
          <w:szCs w:val="20"/>
        </w:rPr>
        <w:t>Resiembra de 505</w:t>
      </w:r>
      <w:r w:rsidR="00110CC8" w:rsidRPr="006E175C">
        <w:rPr>
          <w:rFonts w:ascii="Book Antiqua" w:eastAsia="Times New Roman" w:hAnsi="Book Antiqua"/>
          <w:color w:val="000000"/>
          <w:sz w:val="22"/>
          <w:szCs w:val="20"/>
        </w:rPr>
        <w:t xml:space="preserve"> plántulas correspondiente al 30%.</w:t>
      </w:r>
    </w:p>
    <w:p w14:paraId="43A0F688" w14:textId="58D322D1" w:rsidR="00083DBF" w:rsidRPr="00862382" w:rsidRDefault="00083DBF" w:rsidP="00915CFA">
      <w:pPr>
        <w:pStyle w:val="Default"/>
        <w:ind w:left="142"/>
        <w:jc w:val="both"/>
        <w:rPr>
          <w:rFonts w:ascii="Book Antiqua" w:hAnsi="Book Antiqua"/>
          <w:bCs/>
          <w:sz w:val="22"/>
          <w:szCs w:val="22"/>
        </w:rPr>
      </w:pPr>
    </w:p>
    <w:p w14:paraId="5D99614A" w14:textId="66601563" w:rsidR="00546F70" w:rsidRPr="00862382" w:rsidRDefault="00950884" w:rsidP="00C56204">
      <w:pPr>
        <w:pStyle w:val="Default"/>
        <w:jc w:val="both"/>
        <w:rPr>
          <w:rFonts w:ascii="Book Antiqua" w:hAnsi="Book Antiqua"/>
          <w:bCs/>
        </w:rPr>
      </w:pPr>
      <w:r w:rsidRPr="00862382">
        <w:rPr>
          <w:rFonts w:ascii="Book Antiqua" w:hAnsi="Book Antiqua"/>
          <w:bCs/>
        </w:rPr>
        <w:t>Municipio de Santa Rosa de Osos, San Pedro de los Milagros, Entrerríos, Belmira y Don Matías, Antioquia.</w:t>
      </w:r>
    </w:p>
    <w:p w14:paraId="1743A9D4" w14:textId="77777777" w:rsidR="00950884" w:rsidRPr="00862382" w:rsidRDefault="00950884" w:rsidP="00C56204">
      <w:pPr>
        <w:pStyle w:val="Default"/>
        <w:jc w:val="both"/>
        <w:rPr>
          <w:rFonts w:ascii="Book Antiqua" w:hAnsi="Book Antiqua"/>
          <w:b/>
          <w:bCs/>
          <w:szCs w:val="22"/>
        </w:rPr>
      </w:pPr>
    </w:p>
    <w:p w14:paraId="0FAD6D6F" w14:textId="15684E88" w:rsidR="0056757E" w:rsidRPr="00CD6474" w:rsidRDefault="00C56204" w:rsidP="00C56204">
      <w:pPr>
        <w:pStyle w:val="Default"/>
        <w:jc w:val="both"/>
        <w:rPr>
          <w:rFonts w:ascii="Book Antiqua" w:hAnsi="Book Antiqua"/>
          <w:b/>
          <w:bCs/>
          <w:color w:val="auto"/>
          <w:szCs w:val="22"/>
        </w:rPr>
      </w:pPr>
      <w:r w:rsidRPr="00CD6474">
        <w:rPr>
          <w:rFonts w:ascii="Book Antiqua" w:hAnsi="Book Antiqua"/>
          <w:b/>
          <w:bCs/>
          <w:color w:val="auto"/>
          <w:szCs w:val="22"/>
        </w:rPr>
        <w:t>NOTA COMPLEMENTARIA: Para dar cumplimiento a las actividades del contrato a suscribirse, se contempla en las acciones de mantenimiento una resiembra del treinta por ciento (30%) de las plántulas establecidas. No obstante, si el contratista identifica en campo que se requiere la resiembra de un porcentaje mayor al propuesto</w:t>
      </w:r>
      <w:r w:rsidR="0056757E" w:rsidRPr="00CD6474">
        <w:rPr>
          <w:rFonts w:ascii="Book Antiqua" w:hAnsi="Book Antiqua"/>
          <w:b/>
          <w:bCs/>
          <w:color w:val="auto"/>
          <w:szCs w:val="22"/>
        </w:rPr>
        <w:t xml:space="preserve"> o una cantidad menor</w:t>
      </w:r>
      <w:r w:rsidRPr="00CD6474">
        <w:rPr>
          <w:rFonts w:ascii="Book Antiqua" w:hAnsi="Book Antiqua"/>
          <w:b/>
          <w:bCs/>
          <w:color w:val="auto"/>
          <w:szCs w:val="22"/>
        </w:rPr>
        <w:t>, deberá informar de manera inmediata y oportuna al contratante, donde este evaluará la viabilidad de dicha actividad.</w:t>
      </w:r>
      <w:r w:rsidR="0056757E" w:rsidRPr="00CD6474">
        <w:rPr>
          <w:rFonts w:ascii="Book Antiqua" w:hAnsi="Book Antiqua"/>
          <w:b/>
          <w:bCs/>
          <w:color w:val="auto"/>
          <w:szCs w:val="22"/>
        </w:rPr>
        <w:t xml:space="preserve"> Además,  se requiere que el material vegetal empleado sea dispuesto en bolsa, acorde al tamaño de las plántulas requeridas.</w:t>
      </w:r>
    </w:p>
    <w:p w14:paraId="1C9B6051" w14:textId="77777777" w:rsidR="00546F70" w:rsidRDefault="00546F70" w:rsidP="00C56204">
      <w:pPr>
        <w:pStyle w:val="Default"/>
        <w:jc w:val="both"/>
        <w:rPr>
          <w:rFonts w:ascii="Book Antiqua" w:hAnsi="Book Antiqua"/>
          <w:b/>
          <w:bCs/>
          <w:sz w:val="22"/>
          <w:szCs w:val="22"/>
        </w:rPr>
      </w:pPr>
    </w:p>
    <w:p w14:paraId="1E7A8D07" w14:textId="77777777" w:rsidR="004873FA" w:rsidRDefault="004873FA" w:rsidP="00C56204">
      <w:pPr>
        <w:pStyle w:val="Default"/>
        <w:jc w:val="both"/>
        <w:rPr>
          <w:rFonts w:ascii="Book Antiqua" w:hAnsi="Book Antiqua"/>
          <w:b/>
          <w:bCs/>
          <w:sz w:val="22"/>
          <w:szCs w:val="22"/>
        </w:rPr>
      </w:pPr>
    </w:p>
    <w:p w14:paraId="5E8106CE" w14:textId="77777777" w:rsidR="004873FA" w:rsidRDefault="004873FA" w:rsidP="00C56204">
      <w:pPr>
        <w:pStyle w:val="Default"/>
        <w:jc w:val="both"/>
        <w:rPr>
          <w:rFonts w:ascii="Book Antiqua" w:hAnsi="Book Antiqua"/>
          <w:b/>
          <w:bCs/>
          <w:sz w:val="22"/>
          <w:szCs w:val="22"/>
        </w:rPr>
      </w:pPr>
    </w:p>
    <w:p w14:paraId="16EEEEB2" w14:textId="77777777" w:rsidR="004873FA" w:rsidRPr="00A53017" w:rsidRDefault="004873FA" w:rsidP="00C56204">
      <w:pPr>
        <w:pStyle w:val="Default"/>
        <w:jc w:val="both"/>
        <w:rPr>
          <w:rFonts w:ascii="Book Antiqua" w:hAnsi="Book Antiqua"/>
          <w:b/>
          <w:bCs/>
          <w:sz w:val="22"/>
          <w:szCs w:val="22"/>
        </w:rPr>
      </w:pPr>
    </w:p>
    <w:p w14:paraId="751C8F65" w14:textId="4F106368" w:rsidR="00A25919" w:rsidRPr="00862382" w:rsidRDefault="009D5D4A" w:rsidP="00A25919">
      <w:pPr>
        <w:pStyle w:val="Prrafodelista"/>
        <w:numPr>
          <w:ilvl w:val="0"/>
          <w:numId w:val="1"/>
        </w:numPr>
        <w:jc w:val="both"/>
        <w:rPr>
          <w:rFonts w:ascii="Book Antiqua" w:eastAsia="Times New Roman" w:hAnsi="Book Antiqua" w:cs="Arial"/>
          <w:b/>
          <w:color w:val="000000"/>
          <w:sz w:val="22"/>
          <w:szCs w:val="22"/>
        </w:rPr>
      </w:pPr>
      <w:r w:rsidRPr="00862382">
        <w:rPr>
          <w:rFonts w:ascii="Book Antiqua" w:hAnsi="Book Antiqua" w:cs="Arial"/>
          <w:b/>
          <w:sz w:val="22"/>
          <w:szCs w:val="22"/>
        </w:rPr>
        <w:lastRenderedPageBreak/>
        <w:t>MANTENIMI</w:t>
      </w:r>
      <w:r w:rsidR="007C7ADA" w:rsidRPr="00862382">
        <w:rPr>
          <w:rFonts w:ascii="Book Antiqua" w:hAnsi="Book Antiqua" w:cs="Arial"/>
          <w:b/>
          <w:sz w:val="22"/>
          <w:szCs w:val="22"/>
        </w:rPr>
        <w:t>E</w:t>
      </w:r>
      <w:r w:rsidRPr="00862382">
        <w:rPr>
          <w:rFonts w:ascii="Book Antiqua" w:hAnsi="Book Antiqua" w:cs="Arial"/>
          <w:b/>
          <w:sz w:val="22"/>
          <w:szCs w:val="22"/>
        </w:rPr>
        <w:t xml:space="preserve">NTO </w:t>
      </w:r>
      <w:r w:rsidR="00A25919" w:rsidRPr="00862382">
        <w:rPr>
          <w:rFonts w:ascii="Book Antiqua" w:hAnsi="Book Antiqua" w:cs="Arial"/>
          <w:b/>
          <w:sz w:val="22"/>
          <w:szCs w:val="22"/>
        </w:rPr>
        <w:t>DE ACCIONES DE CONSERVACIÓN</w:t>
      </w:r>
    </w:p>
    <w:p w14:paraId="5C923701" w14:textId="6415D25C" w:rsidR="001337D2" w:rsidRPr="00862382" w:rsidRDefault="00B47815" w:rsidP="00A25919">
      <w:pPr>
        <w:shd w:val="clear" w:color="auto" w:fill="FFFFFF"/>
        <w:spacing w:line="240" w:lineRule="atLeast"/>
        <w:contextualSpacing/>
        <w:jc w:val="both"/>
        <w:rPr>
          <w:rFonts w:ascii="Book Antiqua" w:hAnsi="Book Antiqua" w:cs="Arial"/>
          <w:sz w:val="22"/>
          <w:szCs w:val="22"/>
        </w:rPr>
      </w:pPr>
      <w:r>
        <w:rPr>
          <w:rFonts w:ascii="Book Antiqua" w:hAnsi="Book Antiqua" w:cs="Arial"/>
          <w:sz w:val="22"/>
          <w:szCs w:val="22"/>
        </w:rPr>
        <w:t>Los mantenimientos s</w:t>
      </w:r>
      <w:r w:rsidR="009D5D4A" w:rsidRPr="00862382">
        <w:rPr>
          <w:rFonts w:ascii="Book Antiqua" w:hAnsi="Book Antiqua" w:cs="Arial"/>
          <w:sz w:val="22"/>
          <w:szCs w:val="22"/>
        </w:rPr>
        <w:t xml:space="preserve">e realizarán </w:t>
      </w:r>
      <w:r>
        <w:rPr>
          <w:rFonts w:ascii="Book Antiqua" w:hAnsi="Book Antiqua" w:cs="Arial"/>
          <w:sz w:val="22"/>
          <w:szCs w:val="22"/>
        </w:rPr>
        <w:t xml:space="preserve">en </w:t>
      </w:r>
      <w:r w:rsidR="009D5D4A" w:rsidRPr="00862382">
        <w:rPr>
          <w:rFonts w:ascii="Book Antiqua" w:hAnsi="Book Antiqua" w:cs="Arial"/>
          <w:sz w:val="22"/>
          <w:szCs w:val="22"/>
        </w:rPr>
        <w:t>tres</w:t>
      </w:r>
      <w:r w:rsidR="00EA7F3E">
        <w:rPr>
          <w:rFonts w:ascii="Book Antiqua" w:hAnsi="Book Antiqua" w:cs="Arial"/>
          <w:sz w:val="22"/>
          <w:szCs w:val="22"/>
        </w:rPr>
        <w:t xml:space="preserve"> tipos de </w:t>
      </w:r>
      <w:r w:rsidR="001036F8">
        <w:rPr>
          <w:rFonts w:ascii="Book Antiqua" w:hAnsi="Book Antiqua" w:cs="Arial"/>
          <w:sz w:val="22"/>
          <w:szCs w:val="22"/>
        </w:rPr>
        <w:t>intervención</w:t>
      </w:r>
      <w:r>
        <w:rPr>
          <w:rFonts w:ascii="Book Antiqua" w:hAnsi="Book Antiqua" w:cs="Arial"/>
          <w:sz w:val="22"/>
          <w:szCs w:val="22"/>
        </w:rPr>
        <w:t xml:space="preserve"> llevadas a cabo por la Corporación:</w:t>
      </w:r>
    </w:p>
    <w:p w14:paraId="70550B9C" w14:textId="7AAED64A" w:rsidR="001337D2" w:rsidRPr="00862382" w:rsidRDefault="009D5D4A" w:rsidP="009D5D4A">
      <w:pPr>
        <w:pStyle w:val="Prrafodelista"/>
        <w:numPr>
          <w:ilvl w:val="0"/>
          <w:numId w:val="28"/>
        </w:numPr>
        <w:shd w:val="clear" w:color="auto" w:fill="FFFFFF"/>
        <w:spacing w:line="240" w:lineRule="atLeast"/>
        <w:contextualSpacing/>
        <w:jc w:val="both"/>
        <w:rPr>
          <w:rFonts w:ascii="Book Antiqua" w:hAnsi="Book Antiqua" w:cs="Arial"/>
          <w:sz w:val="22"/>
          <w:szCs w:val="22"/>
        </w:rPr>
      </w:pPr>
      <w:r w:rsidRPr="00862382">
        <w:rPr>
          <w:rFonts w:ascii="Book Antiqua" w:hAnsi="Book Antiqua" w:cs="Arial"/>
          <w:sz w:val="22"/>
          <w:szCs w:val="22"/>
        </w:rPr>
        <w:t xml:space="preserve">Mantenimiento de </w:t>
      </w:r>
      <w:r w:rsidR="00F50AA7" w:rsidRPr="00862382">
        <w:rPr>
          <w:rFonts w:ascii="Book Antiqua" w:hAnsi="Book Antiqua" w:cs="Arial"/>
          <w:sz w:val="22"/>
          <w:szCs w:val="22"/>
        </w:rPr>
        <w:t xml:space="preserve">las plántulas sembradas en </w:t>
      </w:r>
      <w:r w:rsidR="00732331" w:rsidRPr="00862382">
        <w:rPr>
          <w:rFonts w:ascii="Book Antiqua" w:hAnsi="Book Antiqua" w:cs="Arial"/>
          <w:sz w:val="22"/>
          <w:szCs w:val="22"/>
        </w:rPr>
        <w:t xml:space="preserve">áreas con </w:t>
      </w:r>
      <w:r w:rsidR="00732331" w:rsidRPr="00B2520C">
        <w:rPr>
          <w:rFonts w:ascii="Book Antiqua" w:hAnsi="Book Antiqua" w:cs="Arial"/>
          <w:sz w:val="22"/>
          <w:szCs w:val="22"/>
        </w:rPr>
        <w:t>Establecimiento forestal en altas densidades para la restauración de bosques de protección</w:t>
      </w:r>
      <w:r w:rsidR="000F1CF3" w:rsidRPr="00862382">
        <w:rPr>
          <w:rFonts w:ascii="Book Antiqua" w:hAnsi="Book Antiqua" w:cs="Arial"/>
          <w:sz w:val="22"/>
          <w:szCs w:val="22"/>
        </w:rPr>
        <w:t>:</w:t>
      </w:r>
      <w:r w:rsidR="00F50AA7" w:rsidRPr="00862382">
        <w:rPr>
          <w:rFonts w:ascii="Book Antiqua" w:hAnsi="Book Antiqua" w:cs="Arial"/>
          <w:sz w:val="22"/>
          <w:szCs w:val="22"/>
        </w:rPr>
        <w:t xml:space="preserve"> Corresponde a</w:t>
      </w:r>
      <w:r w:rsidR="000F1CF3" w:rsidRPr="00862382">
        <w:rPr>
          <w:rFonts w:ascii="Book Antiqua" w:hAnsi="Book Antiqua" w:cs="Arial"/>
          <w:sz w:val="22"/>
          <w:szCs w:val="22"/>
        </w:rPr>
        <w:t>l</w:t>
      </w:r>
      <w:r w:rsidR="001337D2" w:rsidRPr="00862382">
        <w:rPr>
          <w:rFonts w:ascii="Book Antiqua" w:hAnsi="Book Antiqua" w:cs="Arial"/>
          <w:sz w:val="22"/>
          <w:szCs w:val="22"/>
        </w:rPr>
        <w:t xml:space="preserve"> </w:t>
      </w:r>
      <w:r w:rsidRPr="00862382">
        <w:rPr>
          <w:rFonts w:ascii="Book Antiqua" w:hAnsi="Book Antiqua" w:cs="Arial"/>
          <w:sz w:val="22"/>
          <w:szCs w:val="22"/>
        </w:rPr>
        <w:t xml:space="preserve">mantenimiento </w:t>
      </w:r>
      <w:r w:rsidR="00732331" w:rsidRPr="00862382">
        <w:rPr>
          <w:rFonts w:ascii="Book Antiqua" w:hAnsi="Book Antiqua" w:cs="Arial"/>
          <w:sz w:val="22"/>
          <w:szCs w:val="22"/>
        </w:rPr>
        <w:t>de los individuos plantados</w:t>
      </w:r>
      <w:r w:rsidR="001337D2" w:rsidRPr="00862382">
        <w:rPr>
          <w:rFonts w:ascii="Book Antiqua" w:hAnsi="Book Antiqua" w:cs="Arial"/>
          <w:sz w:val="22"/>
          <w:szCs w:val="22"/>
        </w:rPr>
        <w:t xml:space="preserve"> en áreas </w:t>
      </w:r>
      <w:r w:rsidR="001C3CF2" w:rsidRPr="00862382">
        <w:rPr>
          <w:rFonts w:ascii="Book Antiqua" w:hAnsi="Book Antiqua" w:cs="Arial"/>
          <w:sz w:val="22"/>
          <w:szCs w:val="22"/>
        </w:rPr>
        <w:t>cubiertas con</w:t>
      </w:r>
      <w:r w:rsidR="001337D2" w:rsidRPr="00862382">
        <w:rPr>
          <w:rFonts w:ascii="Book Antiqua" w:hAnsi="Book Antiqua" w:cs="Arial"/>
          <w:sz w:val="22"/>
          <w:szCs w:val="22"/>
        </w:rPr>
        <w:t xml:space="preserve"> </w:t>
      </w:r>
      <w:r w:rsidR="00EA7F3E">
        <w:rPr>
          <w:rFonts w:ascii="Book Antiqua" w:hAnsi="Book Antiqua" w:cs="Arial"/>
          <w:sz w:val="22"/>
          <w:szCs w:val="22"/>
        </w:rPr>
        <w:t>gramíneas</w:t>
      </w:r>
      <w:r w:rsidR="001C3CF2" w:rsidRPr="00862382">
        <w:rPr>
          <w:rFonts w:ascii="Book Antiqua" w:hAnsi="Book Antiqua" w:cs="Arial"/>
          <w:sz w:val="22"/>
          <w:szCs w:val="22"/>
        </w:rPr>
        <w:t xml:space="preserve"> o helechales.</w:t>
      </w:r>
    </w:p>
    <w:p w14:paraId="0C0BC2D6" w14:textId="00FC098F" w:rsidR="00A25919" w:rsidRPr="00862382" w:rsidRDefault="009D5D4A" w:rsidP="009D5D4A">
      <w:pPr>
        <w:pStyle w:val="Prrafodelista"/>
        <w:numPr>
          <w:ilvl w:val="0"/>
          <w:numId w:val="28"/>
        </w:numPr>
        <w:shd w:val="clear" w:color="auto" w:fill="FFFFFF"/>
        <w:spacing w:line="240" w:lineRule="atLeast"/>
        <w:contextualSpacing/>
        <w:jc w:val="both"/>
        <w:rPr>
          <w:rFonts w:ascii="Book Antiqua" w:hAnsi="Book Antiqua" w:cs="Arial"/>
          <w:sz w:val="22"/>
          <w:szCs w:val="22"/>
        </w:rPr>
      </w:pPr>
      <w:r w:rsidRPr="00862382">
        <w:rPr>
          <w:rFonts w:ascii="Book Antiqua" w:hAnsi="Book Antiqua" w:cs="Arial"/>
          <w:sz w:val="22"/>
          <w:szCs w:val="22"/>
        </w:rPr>
        <w:t xml:space="preserve">Mantenimiento </w:t>
      </w:r>
      <w:r w:rsidR="00F50AA7" w:rsidRPr="00862382">
        <w:rPr>
          <w:rFonts w:ascii="Book Antiqua" w:hAnsi="Book Antiqua" w:cs="Arial"/>
          <w:sz w:val="22"/>
          <w:szCs w:val="22"/>
        </w:rPr>
        <w:t xml:space="preserve">de las plántulas sembradas en la actividad </w:t>
      </w:r>
      <w:r w:rsidRPr="00862382">
        <w:rPr>
          <w:rFonts w:ascii="Book Antiqua" w:hAnsi="Book Antiqua" w:cs="Arial"/>
          <w:sz w:val="22"/>
          <w:szCs w:val="22"/>
        </w:rPr>
        <w:t xml:space="preserve">de </w:t>
      </w:r>
      <w:r w:rsidR="00A25919" w:rsidRPr="00862382">
        <w:rPr>
          <w:rFonts w:ascii="Book Antiqua" w:hAnsi="Book Antiqua" w:cs="Arial"/>
          <w:sz w:val="22"/>
          <w:szCs w:val="22"/>
        </w:rPr>
        <w:t>Enriquecimiento en zonas con rastrojos altos o rastrojos bajos:</w:t>
      </w:r>
      <w:r w:rsidR="001337D2" w:rsidRPr="00862382">
        <w:rPr>
          <w:rFonts w:ascii="Book Antiqua" w:hAnsi="Book Antiqua" w:cs="Arial"/>
          <w:sz w:val="22"/>
          <w:szCs w:val="22"/>
        </w:rPr>
        <w:t xml:space="preserve"> </w:t>
      </w:r>
      <w:r w:rsidR="000F1CF3" w:rsidRPr="00862382">
        <w:rPr>
          <w:rFonts w:ascii="Book Antiqua" w:hAnsi="Book Antiqua" w:cs="Arial"/>
          <w:sz w:val="22"/>
          <w:szCs w:val="22"/>
        </w:rPr>
        <w:t>Corresponde al</w:t>
      </w:r>
      <w:r w:rsidRPr="00862382">
        <w:rPr>
          <w:rFonts w:ascii="Book Antiqua" w:hAnsi="Book Antiqua" w:cs="Arial"/>
          <w:sz w:val="22"/>
          <w:szCs w:val="22"/>
        </w:rPr>
        <w:t xml:space="preserve"> mantenimiento</w:t>
      </w:r>
      <w:r w:rsidR="001337D2" w:rsidRPr="00862382">
        <w:rPr>
          <w:rFonts w:ascii="Book Antiqua" w:hAnsi="Book Antiqua" w:cs="Arial"/>
          <w:sz w:val="22"/>
          <w:szCs w:val="22"/>
        </w:rPr>
        <w:t xml:space="preserve"> de </w:t>
      </w:r>
      <w:r w:rsidR="00716EA1" w:rsidRPr="00862382">
        <w:rPr>
          <w:rFonts w:ascii="Book Antiqua" w:hAnsi="Book Antiqua" w:cs="Arial"/>
          <w:sz w:val="22"/>
          <w:szCs w:val="22"/>
        </w:rPr>
        <w:t>plántulas establecidas</w:t>
      </w:r>
      <w:r w:rsidR="001337D2" w:rsidRPr="00862382">
        <w:rPr>
          <w:rFonts w:ascii="Book Antiqua" w:hAnsi="Book Antiqua" w:cs="Arial"/>
          <w:sz w:val="22"/>
          <w:szCs w:val="22"/>
        </w:rPr>
        <w:t xml:space="preserve"> </w:t>
      </w:r>
      <w:r w:rsidR="00716EA1" w:rsidRPr="00862382">
        <w:rPr>
          <w:rFonts w:ascii="Book Antiqua" w:hAnsi="Book Antiqua" w:cs="Arial"/>
          <w:sz w:val="22"/>
          <w:szCs w:val="22"/>
        </w:rPr>
        <w:t>en</w:t>
      </w:r>
      <w:r w:rsidR="001337D2" w:rsidRPr="00862382">
        <w:rPr>
          <w:rFonts w:ascii="Book Antiqua" w:hAnsi="Book Antiqua" w:cs="Arial"/>
          <w:sz w:val="22"/>
          <w:szCs w:val="22"/>
        </w:rPr>
        <w:t xml:space="preserve"> zona</w:t>
      </w:r>
      <w:r w:rsidR="00716EA1" w:rsidRPr="00862382">
        <w:rPr>
          <w:rFonts w:ascii="Book Antiqua" w:hAnsi="Book Antiqua" w:cs="Arial"/>
          <w:sz w:val="22"/>
          <w:szCs w:val="22"/>
        </w:rPr>
        <w:t>s</w:t>
      </w:r>
      <w:r w:rsidR="001337D2" w:rsidRPr="00862382">
        <w:rPr>
          <w:rFonts w:ascii="Book Antiqua" w:hAnsi="Book Antiqua" w:cs="Arial"/>
          <w:sz w:val="22"/>
          <w:szCs w:val="22"/>
        </w:rPr>
        <w:t xml:space="preserve"> </w:t>
      </w:r>
      <w:r w:rsidR="00716EA1" w:rsidRPr="00862382">
        <w:rPr>
          <w:rFonts w:ascii="Book Antiqua" w:hAnsi="Book Antiqua" w:cs="Arial"/>
          <w:sz w:val="22"/>
          <w:szCs w:val="22"/>
        </w:rPr>
        <w:t>que</w:t>
      </w:r>
      <w:r w:rsidR="001337D2" w:rsidRPr="00862382">
        <w:rPr>
          <w:rFonts w:ascii="Book Antiqua" w:hAnsi="Book Antiqua" w:cs="Arial"/>
          <w:sz w:val="22"/>
          <w:szCs w:val="22"/>
        </w:rPr>
        <w:t xml:space="preserve"> presenta</w:t>
      </w:r>
      <w:r w:rsidR="00716EA1" w:rsidRPr="00862382">
        <w:rPr>
          <w:rFonts w:ascii="Book Antiqua" w:hAnsi="Book Antiqua" w:cs="Arial"/>
          <w:sz w:val="22"/>
          <w:szCs w:val="22"/>
        </w:rPr>
        <w:t>n</w:t>
      </w:r>
      <w:r w:rsidR="001337D2" w:rsidRPr="00862382">
        <w:rPr>
          <w:rFonts w:ascii="Book Antiqua" w:hAnsi="Book Antiqua" w:cs="Arial"/>
          <w:sz w:val="22"/>
          <w:szCs w:val="22"/>
        </w:rPr>
        <w:t xml:space="preserve"> una cobertura vegetal en proceso de regeneración con </w:t>
      </w:r>
      <w:r w:rsidR="00716EA1" w:rsidRPr="00862382">
        <w:rPr>
          <w:rFonts w:ascii="Book Antiqua" w:hAnsi="Book Antiqua" w:cs="Arial"/>
          <w:sz w:val="22"/>
          <w:szCs w:val="22"/>
        </w:rPr>
        <w:t>abundancia de especies arbustivas</w:t>
      </w:r>
      <w:r w:rsidR="001337D2" w:rsidRPr="00862382">
        <w:rPr>
          <w:rFonts w:ascii="Book Antiqua" w:hAnsi="Book Antiqua" w:cs="Arial"/>
          <w:sz w:val="22"/>
          <w:szCs w:val="22"/>
        </w:rPr>
        <w:t xml:space="preserve"> de </w:t>
      </w:r>
      <w:r w:rsidR="00862382" w:rsidRPr="00862382">
        <w:rPr>
          <w:rFonts w:ascii="Book Antiqua" w:hAnsi="Book Antiqua" w:cs="Arial"/>
          <w:sz w:val="22"/>
          <w:szCs w:val="22"/>
        </w:rPr>
        <w:t xml:space="preserve">porte bajo, </w:t>
      </w:r>
      <w:r w:rsidRPr="00862382">
        <w:rPr>
          <w:rFonts w:ascii="Book Antiqua" w:hAnsi="Book Antiqua" w:cs="Arial"/>
          <w:sz w:val="22"/>
          <w:szCs w:val="22"/>
        </w:rPr>
        <w:t xml:space="preserve"> como chi</w:t>
      </w:r>
      <w:r w:rsidR="00716EA1" w:rsidRPr="00862382">
        <w:rPr>
          <w:rFonts w:ascii="Book Antiqua" w:hAnsi="Book Antiqua" w:cs="Arial"/>
          <w:sz w:val="22"/>
          <w:szCs w:val="22"/>
        </w:rPr>
        <w:t>l</w:t>
      </w:r>
      <w:r w:rsidRPr="00862382">
        <w:rPr>
          <w:rFonts w:ascii="Book Antiqua" w:hAnsi="Book Antiqua" w:cs="Arial"/>
          <w:sz w:val="22"/>
          <w:szCs w:val="22"/>
        </w:rPr>
        <w:t>cas u otro ti</w:t>
      </w:r>
      <w:r w:rsidR="00862382" w:rsidRPr="00862382">
        <w:rPr>
          <w:rFonts w:ascii="Book Antiqua" w:hAnsi="Book Antiqua" w:cs="Arial"/>
          <w:sz w:val="22"/>
          <w:szCs w:val="22"/>
        </w:rPr>
        <w:t>po de vegetación de bajo tamaño (rastrojos bajos).</w:t>
      </w:r>
    </w:p>
    <w:p w14:paraId="00FB3530" w14:textId="79F8CFDF" w:rsidR="009D5D4A" w:rsidRPr="00B47815" w:rsidRDefault="009D5D4A" w:rsidP="00A25919">
      <w:pPr>
        <w:pStyle w:val="Prrafodelista"/>
        <w:numPr>
          <w:ilvl w:val="0"/>
          <w:numId w:val="28"/>
        </w:numPr>
        <w:shd w:val="clear" w:color="auto" w:fill="FFFFFF"/>
        <w:spacing w:line="240" w:lineRule="atLeast"/>
        <w:contextualSpacing/>
        <w:jc w:val="both"/>
        <w:rPr>
          <w:rFonts w:ascii="Book Antiqua" w:hAnsi="Book Antiqua" w:cs="Arial"/>
          <w:sz w:val="22"/>
          <w:szCs w:val="22"/>
        </w:rPr>
      </w:pPr>
      <w:r w:rsidRPr="00862382">
        <w:rPr>
          <w:rFonts w:ascii="Book Antiqua" w:hAnsi="Book Antiqua" w:cs="Arial"/>
          <w:sz w:val="22"/>
          <w:szCs w:val="22"/>
        </w:rPr>
        <w:t>Mantenimiento de Plántulas</w:t>
      </w:r>
      <w:r w:rsidR="000F1CF3" w:rsidRPr="00862382">
        <w:rPr>
          <w:rFonts w:ascii="Book Antiqua" w:hAnsi="Book Antiqua" w:cs="Arial"/>
          <w:sz w:val="22"/>
          <w:szCs w:val="22"/>
        </w:rPr>
        <w:t xml:space="preserve"> en la actividad de A</w:t>
      </w:r>
      <w:r w:rsidR="00862382" w:rsidRPr="00862382">
        <w:rPr>
          <w:rFonts w:ascii="Book Antiqua" w:hAnsi="Book Antiqua" w:cs="Arial"/>
          <w:sz w:val="22"/>
          <w:szCs w:val="22"/>
        </w:rPr>
        <w:t>islamiento: Corresponde a</w:t>
      </w:r>
      <w:r w:rsidRPr="00862382">
        <w:rPr>
          <w:rFonts w:ascii="Book Antiqua" w:hAnsi="Book Antiqua" w:cs="Arial"/>
          <w:sz w:val="22"/>
          <w:szCs w:val="22"/>
        </w:rPr>
        <w:t xml:space="preserve">l mantenimiento de las plántulas que se ejecutaron en las acciones de Aislamiento </w:t>
      </w:r>
      <w:r w:rsidR="001C3CF2" w:rsidRPr="00862382">
        <w:rPr>
          <w:rFonts w:ascii="Book Antiqua" w:hAnsi="Book Antiqua" w:cs="Arial"/>
          <w:sz w:val="22"/>
          <w:szCs w:val="22"/>
        </w:rPr>
        <w:t xml:space="preserve">perimetral </w:t>
      </w:r>
      <w:r w:rsidR="00862382" w:rsidRPr="00862382">
        <w:rPr>
          <w:rFonts w:ascii="Book Antiqua" w:hAnsi="Book Antiqua" w:cs="Arial"/>
          <w:sz w:val="22"/>
          <w:szCs w:val="22"/>
        </w:rPr>
        <w:t xml:space="preserve">con plántulas nativas, </w:t>
      </w:r>
      <w:r w:rsidRPr="00862382">
        <w:rPr>
          <w:rFonts w:ascii="Book Antiqua" w:hAnsi="Book Antiqua" w:cs="Arial"/>
          <w:sz w:val="22"/>
          <w:szCs w:val="22"/>
        </w:rPr>
        <w:t>sembradas en una sol</w:t>
      </w:r>
      <w:r w:rsidR="00862382" w:rsidRPr="00862382">
        <w:rPr>
          <w:rFonts w:ascii="Book Antiqua" w:hAnsi="Book Antiqua" w:cs="Arial"/>
          <w:sz w:val="22"/>
          <w:szCs w:val="22"/>
        </w:rPr>
        <w:t>a línea por todo el aislamiento cada 2 metros</w:t>
      </w:r>
      <w:r w:rsidR="00756F3E">
        <w:rPr>
          <w:rFonts w:ascii="Book Antiqua" w:hAnsi="Book Antiqua" w:cs="Arial"/>
          <w:sz w:val="22"/>
          <w:szCs w:val="22"/>
        </w:rPr>
        <w:t>.</w:t>
      </w:r>
    </w:p>
    <w:p w14:paraId="40342816" w14:textId="4C3BC0A6" w:rsidR="009D5D4A" w:rsidRPr="00A53017" w:rsidRDefault="009D5D4A" w:rsidP="00A25919">
      <w:pPr>
        <w:shd w:val="clear" w:color="auto" w:fill="FFFFFF"/>
        <w:spacing w:line="240" w:lineRule="atLeast"/>
        <w:contextualSpacing/>
        <w:jc w:val="both"/>
        <w:rPr>
          <w:rFonts w:ascii="Book Antiqua" w:hAnsi="Book Antiqua" w:cs="Arial"/>
          <w:sz w:val="22"/>
          <w:szCs w:val="22"/>
        </w:rPr>
      </w:pPr>
      <w:r w:rsidRPr="00862382">
        <w:rPr>
          <w:rFonts w:ascii="Book Antiqua" w:hAnsi="Book Antiqua" w:cs="Arial"/>
          <w:sz w:val="22"/>
          <w:szCs w:val="22"/>
        </w:rPr>
        <w:t>NOTA: Los tres tipos de acciones conll</w:t>
      </w:r>
      <w:r w:rsidR="000F1CF3" w:rsidRPr="00862382">
        <w:rPr>
          <w:rFonts w:ascii="Book Antiqua" w:hAnsi="Book Antiqua" w:cs="Arial"/>
          <w:sz w:val="22"/>
          <w:szCs w:val="22"/>
        </w:rPr>
        <w:t xml:space="preserve">evan </w:t>
      </w:r>
      <w:r w:rsidR="00F50AA7" w:rsidRPr="00862382">
        <w:rPr>
          <w:rFonts w:ascii="Book Antiqua" w:hAnsi="Book Antiqua" w:cs="Arial"/>
          <w:sz w:val="22"/>
          <w:szCs w:val="22"/>
        </w:rPr>
        <w:t>una resiembra del 3</w:t>
      </w:r>
      <w:r w:rsidRPr="00862382">
        <w:rPr>
          <w:rFonts w:ascii="Book Antiqua" w:hAnsi="Book Antiqua" w:cs="Arial"/>
          <w:sz w:val="22"/>
          <w:szCs w:val="22"/>
        </w:rPr>
        <w:t>0% del material vegetal sembrado inicialmente</w:t>
      </w:r>
      <w:r w:rsidR="000F1CF3" w:rsidRPr="00862382">
        <w:rPr>
          <w:rFonts w:ascii="Book Antiqua" w:hAnsi="Book Antiqua" w:cs="Arial"/>
          <w:sz w:val="22"/>
          <w:szCs w:val="22"/>
        </w:rPr>
        <w:t>.</w:t>
      </w:r>
    </w:p>
    <w:p w14:paraId="2B5A762D" w14:textId="77777777" w:rsidR="000F1CF3" w:rsidRDefault="000F1CF3" w:rsidP="00A25919">
      <w:pPr>
        <w:shd w:val="clear" w:color="auto" w:fill="FFFFFF"/>
        <w:spacing w:line="240" w:lineRule="atLeast"/>
        <w:contextualSpacing/>
        <w:jc w:val="both"/>
        <w:rPr>
          <w:rFonts w:ascii="Book Antiqua" w:hAnsi="Book Antiqua" w:cs="Arial"/>
          <w:sz w:val="22"/>
          <w:szCs w:val="22"/>
        </w:rPr>
      </w:pPr>
    </w:p>
    <w:p w14:paraId="5A62FAAB" w14:textId="73F4396D" w:rsidR="00B47815" w:rsidRPr="00A53017" w:rsidRDefault="00B47815" w:rsidP="00A25919">
      <w:pPr>
        <w:shd w:val="clear" w:color="auto" w:fill="FFFFFF"/>
        <w:spacing w:line="240" w:lineRule="atLeast"/>
        <w:contextualSpacing/>
        <w:jc w:val="both"/>
        <w:rPr>
          <w:rFonts w:ascii="Book Antiqua" w:hAnsi="Book Antiqua" w:cs="Arial"/>
          <w:sz w:val="22"/>
          <w:szCs w:val="22"/>
        </w:rPr>
      </w:pPr>
      <w:r w:rsidRPr="00862382">
        <w:rPr>
          <w:rFonts w:ascii="Book Antiqua" w:hAnsi="Book Antiqua" w:cs="Arial"/>
          <w:sz w:val="22"/>
          <w:szCs w:val="22"/>
        </w:rPr>
        <w:t>A continuación, se establecen los criterios técnico</w:t>
      </w:r>
      <w:r>
        <w:rPr>
          <w:rFonts w:ascii="Book Antiqua" w:hAnsi="Book Antiqua" w:cs="Arial"/>
          <w:sz w:val="22"/>
          <w:szCs w:val="22"/>
        </w:rPr>
        <w:t xml:space="preserve">s para llevar a cabo </w:t>
      </w:r>
      <w:r w:rsidRPr="00862382">
        <w:rPr>
          <w:rFonts w:ascii="Book Antiqua" w:hAnsi="Book Antiqua" w:cs="Arial"/>
          <w:sz w:val="22"/>
          <w:szCs w:val="22"/>
        </w:rPr>
        <w:t xml:space="preserve"> las activ</w:t>
      </w:r>
      <w:r w:rsidR="0015735B">
        <w:rPr>
          <w:rFonts w:ascii="Book Antiqua" w:hAnsi="Book Antiqua" w:cs="Arial"/>
          <w:sz w:val="22"/>
          <w:szCs w:val="22"/>
        </w:rPr>
        <w:t>idades anteriores.</w:t>
      </w:r>
    </w:p>
    <w:p w14:paraId="44890E15" w14:textId="77777777" w:rsidR="00CD6474" w:rsidRDefault="00CD6474" w:rsidP="00CD6474">
      <w:pPr>
        <w:widowControl w:val="0"/>
        <w:autoSpaceDE w:val="0"/>
        <w:autoSpaceDN w:val="0"/>
        <w:adjustRightInd w:val="0"/>
        <w:spacing w:after="240" w:line="240" w:lineRule="atLeast"/>
        <w:contextualSpacing/>
        <w:rPr>
          <w:rFonts w:ascii="Book Antiqua" w:hAnsi="Book Antiqua" w:cs="Arial"/>
          <w:b/>
          <w:bCs/>
          <w:sz w:val="22"/>
          <w:szCs w:val="22"/>
          <w:lang w:val="es-ES"/>
        </w:rPr>
      </w:pPr>
    </w:p>
    <w:p w14:paraId="28A240DC" w14:textId="42585BA5" w:rsidR="00A25919" w:rsidRPr="00CD6474" w:rsidRDefault="00A25919" w:rsidP="00CD6474">
      <w:pPr>
        <w:pStyle w:val="Prrafodelista"/>
        <w:widowControl w:val="0"/>
        <w:numPr>
          <w:ilvl w:val="1"/>
          <w:numId w:val="35"/>
        </w:numPr>
        <w:autoSpaceDE w:val="0"/>
        <w:autoSpaceDN w:val="0"/>
        <w:adjustRightInd w:val="0"/>
        <w:spacing w:after="240" w:line="240" w:lineRule="atLeast"/>
        <w:contextualSpacing/>
        <w:rPr>
          <w:rFonts w:ascii="Book Antiqua" w:hAnsi="Book Antiqua" w:cs="Arial"/>
          <w:b/>
          <w:bCs/>
          <w:sz w:val="22"/>
          <w:szCs w:val="22"/>
          <w:lang w:val="es-ES"/>
        </w:rPr>
      </w:pPr>
      <w:r w:rsidRPr="00CD6474">
        <w:rPr>
          <w:rFonts w:ascii="Book Antiqua" w:hAnsi="Book Antiqua" w:cs="Arial"/>
          <w:b/>
          <w:bCs/>
          <w:sz w:val="22"/>
          <w:szCs w:val="22"/>
          <w:lang w:val="es-ES"/>
        </w:rPr>
        <w:t>Especificaciones Técnicas</w:t>
      </w:r>
    </w:p>
    <w:p w14:paraId="1770C884" w14:textId="43524920" w:rsidR="00A56E95" w:rsidRDefault="00A56E95" w:rsidP="0068693A">
      <w:pPr>
        <w:widowControl w:val="0"/>
        <w:autoSpaceDE w:val="0"/>
        <w:autoSpaceDN w:val="0"/>
        <w:adjustRightInd w:val="0"/>
        <w:spacing w:after="240"/>
        <w:jc w:val="both"/>
        <w:rPr>
          <w:rFonts w:ascii="Book Antiqua" w:hAnsi="Book Antiqua" w:cs="Arial"/>
          <w:bCs/>
          <w:i/>
          <w:sz w:val="22"/>
          <w:szCs w:val="22"/>
          <w:lang w:val="es-ES"/>
        </w:rPr>
      </w:pPr>
      <w:r w:rsidRPr="00A53017">
        <w:rPr>
          <w:rFonts w:ascii="Book Antiqua" w:hAnsi="Book Antiqua" w:cs="Arial"/>
          <w:b/>
          <w:bCs/>
          <w:sz w:val="22"/>
          <w:szCs w:val="22"/>
          <w:lang w:val="es-ES"/>
        </w:rPr>
        <w:t xml:space="preserve">Actividades para </w:t>
      </w:r>
      <w:r w:rsidR="00756F3E">
        <w:rPr>
          <w:rFonts w:ascii="Book Antiqua" w:hAnsi="Book Antiqua" w:cs="Arial"/>
          <w:b/>
          <w:bCs/>
          <w:sz w:val="22"/>
          <w:szCs w:val="22"/>
          <w:lang w:val="es-ES"/>
        </w:rPr>
        <w:t>plántulas plantadas:</w:t>
      </w:r>
    </w:p>
    <w:p w14:paraId="14A76AB0" w14:textId="63A16A11" w:rsidR="0015735B" w:rsidRPr="00A53017" w:rsidRDefault="0068693A" w:rsidP="0068693A">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Rocería o limpia</w:t>
      </w:r>
      <w:r w:rsidRPr="00A53017">
        <w:rPr>
          <w:rFonts w:ascii="Book Antiqua" w:hAnsi="Book Antiqua" w:cs="Arial"/>
          <w:bCs/>
          <w:sz w:val="22"/>
          <w:szCs w:val="22"/>
          <w:lang w:val="es-ES"/>
        </w:rPr>
        <w:t xml:space="preserve">: limpieza del área eliminando principalmente helechos de modo que se pueda llegar a las plántulas, </w:t>
      </w:r>
      <w:r>
        <w:rPr>
          <w:rFonts w:ascii="Book Antiqua" w:hAnsi="Book Antiqua" w:cs="Arial"/>
          <w:bCs/>
          <w:sz w:val="22"/>
          <w:szCs w:val="22"/>
          <w:lang w:val="es-ES"/>
        </w:rPr>
        <w:t>esta se puede hacer por calles evitando</w:t>
      </w:r>
      <w:r w:rsidRPr="00A53017">
        <w:rPr>
          <w:rFonts w:ascii="Book Antiqua" w:hAnsi="Book Antiqua" w:cs="Arial"/>
          <w:bCs/>
          <w:sz w:val="22"/>
          <w:szCs w:val="22"/>
          <w:lang w:val="es-ES"/>
        </w:rPr>
        <w:t xml:space="preserve"> causar daños en la vegetación natural que se encuentra en recup</w:t>
      </w:r>
      <w:r w:rsidR="0015735B">
        <w:rPr>
          <w:rFonts w:ascii="Book Antiqua" w:hAnsi="Book Antiqua" w:cs="Arial"/>
          <w:bCs/>
          <w:sz w:val="22"/>
          <w:szCs w:val="22"/>
          <w:lang w:val="es-ES"/>
        </w:rPr>
        <w:t>eración en el área a intervenir</w:t>
      </w:r>
      <w:r w:rsidR="007C214D">
        <w:rPr>
          <w:rFonts w:ascii="Book Antiqua" w:hAnsi="Book Antiqua" w:cs="Arial"/>
          <w:bCs/>
          <w:sz w:val="22"/>
          <w:szCs w:val="22"/>
          <w:lang w:val="es-ES"/>
        </w:rPr>
        <w:t xml:space="preserve"> (especies arbustivas y arbóreas)</w:t>
      </w:r>
      <w:r w:rsidR="0015735B">
        <w:rPr>
          <w:rFonts w:ascii="Book Antiqua" w:hAnsi="Book Antiqua" w:cs="Arial"/>
          <w:bCs/>
          <w:sz w:val="22"/>
          <w:szCs w:val="22"/>
          <w:lang w:val="es-ES"/>
        </w:rPr>
        <w:t>, específicamente en las áreas de enriquecimiento donde fueron sembrados los individuos por calles.</w:t>
      </w:r>
    </w:p>
    <w:p w14:paraId="093F6F78" w14:textId="337FC249" w:rsidR="0068693A" w:rsidRDefault="0068693A" w:rsidP="0068693A">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Plateo:</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Se deben realizarán los platos de 1 metro de diámetro con el fin de que la planta en crecimiento inicial no compita por nutrientes, luz y agua c</w:t>
      </w:r>
      <w:r w:rsidR="00B47815">
        <w:rPr>
          <w:rFonts w:ascii="Book Antiqua" w:hAnsi="Book Antiqua" w:cs="Arial"/>
          <w:bCs/>
          <w:sz w:val="22"/>
          <w:szCs w:val="22"/>
          <w:lang w:val="es-ES"/>
        </w:rPr>
        <w:t xml:space="preserve">on otras plantas. </w:t>
      </w:r>
    </w:p>
    <w:p w14:paraId="45F3C2AA" w14:textId="13882D14" w:rsidR="00B47815" w:rsidRDefault="00B47815" w:rsidP="0068693A">
      <w:pPr>
        <w:widowControl w:val="0"/>
        <w:autoSpaceDE w:val="0"/>
        <w:autoSpaceDN w:val="0"/>
        <w:adjustRightInd w:val="0"/>
        <w:spacing w:after="240"/>
        <w:jc w:val="both"/>
        <w:rPr>
          <w:rFonts w:ascii="Book Antiqua" w:hAnsi="Book Antiqua" w:cs="Arial"/>
          <w:b/>
          <w:bCs/>
          <w:sz w:val="22"/>
          <w:szCs w:val="22"/>
          <w:lang w:val="es-ES"/>
        </w:rPr>
      </w:pPr>
      <w:r w:rsidRPr="00B47815">
        <w:rPr>
          <w:rFonts w:ascii="Book Antiqua" w:hAnsi="Book Antiqua" w:cs="Arial"/>
          <w:bCs/>
          <w:i/>
          <w:sz w:val="22"/>
          <w:szCs w:val="22"/>
          <w:lang w:val="es-ES"/>
        </w:rPr>
        <w:t>Fertilización</w:t>
      </w:r>
      <w:r w:rsidR="00587343">
        <w:rPr>
          <w:rFonts w:ascii="Book Antiqua" w:hAnsi="Book Antiqua" w:cs="Arial"/>
          <w:bCs/>
          <w:sz w:val="22"/>
          <w:szCs w:val="22"/>
          <w:lang w:val="es-ES"/>
        </w:rPr>
        <w:t xml:space="preserve">: Se deben </w:t>
      </w:r>
      <w:r>
        <w:rPr>
          <w:rFonts w:ascii="Book Antiqua" w:hAnsi="Book Antiqua" w:cs="Arial"/>
          <w:bCs/>
          <w:sz w:val="22"/>
          <w:szCs w:val="22"/>
          <w:lang w:val="es-ES"/>
        </w:rPr>
        <w:t>aplicar 50 gramos de DAP a cada plántula mediante el método</w:t>
      </w:r>
      <w:r w:rsidR="00592575">
        <w:rPr>
          <w:rFonts w:ascii="Book Antiqua" w:hAnsi="Book Antiqua" w:cs="Arial"/>
          <w:bCs/>
          <w:sz w:val="22"/>
          <w:szCs w:val="22"/>
          <w:lang w:val="es-ES"/>
        </w:rPr>
        <w:t xml:space="preserve"> de media corona</w:t>
      </w:r>
      <w:r w:rsidR="00756F3E">
        <w:rPr>
          <w:rFonts w:ascii="Book Antiqua" w:hAnsi="Book Antiqua" w:cs="Arial"/>
          <w:bCs/>
          <w:sz w:val="22"/>
          <w:szCs w:val="22"/>
          <w:lang w:val="es-ES"/>
        </w:rPr>
        <w:t>, cubriendo la zona fertilizada con una capa de sustrato para evitar pérdidas del producto</w:t>
      </w:r>
      <w:r w:rsidR="00592575">
        <w:rPr>
          <w:rFonts w:ascii="Book Antiqua" w:hAnsi="Book Antiqua" w:cs="Arial"/>
          <w:bCs/>
          <w:sz w:val="22"/>
          <w:szCs w:val="22"/>
          <w:lang w:val="es-ES"/>
        </w:rPr>
        <w:t>. La aplicación se debe realizar a 1</w:t>
      </w:r>
      <w:r w:rsidR="00756F3E">
        <w:rPr>
          <w:rFonts w:ascii="Book Antiqua" w:hAnsi="Book Antiqua" w:cs="Arial"/>
          <w:bCs/>
          <w:sz w:val="22"/>
          <w:szCs w:val="22"/>
          <w:lang w:val="es-ES"/>
        </w:rPr>
        <w:t>5 cm del tallo, aproximadamente.</w:t>
      </w:r>
    </w:p>
    <w:p w14:paraId="739F0984" w14:textId="1D1B6739" w:rsidR="00A25919" w:rsidRPr="00A53017" w:rsidRDefault="00A25919" w:rsidP="00A25919">
      <w:pPr>
        <w:widowControl w:val="0"/>
        <w:autoSpaceDE w:val="0"/>
        <w:autoSpaceDN w:val="0"/>
        <w:adjustRightInd w:val="0"/>
        <w:spacing w:after="240"/>
        <w:jc w:val="both"/>
        <w:rPr>
          <w:rFonts w:ascii="Book Antiqua" w:hAnsi="Book Antiqua" w:cs="Arial"/>
          <w:b/>
          <w:bCs/>
          <w:sz w:val="22"/>
          <w:szCs w:val="22"/>
          <w:lang w:val="es-ES"/>
        </w:rPr>
      </w:pPr>
      <w:r w:rsidRPr="00A53017">
        <w:rPr>
          <w:rFonts w:ascii="Book Antiqua" w:hAnsi="Book Antiqua" w:cs="Arial"/>
          <w:b/>
          <w:bCs/>
          <w:sz w:val="22"/>
          <w:szCs w:val="22"/>
          <w:lang w:val="es-ES"/>
        </w:rPr>
        <w:t xml:space="preserve">Actividades para el establecimiento de </w:t>
      </w:r>
      <w:r w:rsidR="009D5D4A" w:rsidRPr="00A53017">
        <w:rPr>
          <w:rFonts w:ascii="Book Antiqua" w:hAnsi="Book Antiqua" w:cs="Arial"/>
          <w:b/>
          <w:bCs/>
          <w:sz w:val="22"/>
          <w:szCs w:val="22"/>
          <w:lang w:val="es-ES"/>
        </w:rPr>
        <w:t xml:space="preserve">los </w:t>
      </w:r>
      <w:r w:rsidRPr="00A53017">
        <w:rPr>
          <w:rFonts w:ascii="Book Antiqua" w:hAnsi="Book Antiqua" w:cs="Arial"/>
          <w:b/>
          <w:bCs/>
          <w:sz w:val="22"/>
          <w:szCs w:val="22"/>
          <w:lang w:val="es-ES"/>
        </w:rPr>
        <w:t>árboles</w:t>
      </w:r>
      <w:r w:rsidR="009D5D4A" w:rsidRPr="00A53017">
        <w:rPr>
          <w:rFonts w:ascii="Book Antiqua" w:hAnsi="Book Antiqua" w:cs="Arial"/>
          <w:b/>
          <w:bCs/>
          <w:sz w:val="22"/>
          <w:szCs w:val="22"/>
          <w:lang w:val="es-ES"/>
        </w:rPr>
        <w:t xml:space="preserve"> de </w:t>
      </w:r>
      <w:r w:rsidR="00EC60BC" w:rsidRPr="00A53017">
        <w:rPr>
          <w:rFonts w:ascii="Book Antiqua" w:hAnsi="Book Antiqua" w:cs="Arial"/>
          <w:b/>
          <w:bCs/>
          <w:sz w:val="22"/>
          <w:szCs w:val="22"/>
          <w:lang w:val="es-ES"/>
        </w:rPr>
        <w:t>resiembra:</w:t>
      </w:r>
      <w:r w:rsidRPr="00A53017">
        <w:rPr>
          <w:rFonts w:ascii="Book Antiqua" w:hAnsi="Book Antiqua" w:cs="Arial"/>
          <w:b/>
          <w:bCs/>
          <w:sz w:val="22"/>
          <w:szCs w:val="22"/>
          <w:lang w:val="es-ES"/>
        </w:rPr>
        <w:t xml:space="preserve"> </w:t>
      </w:r>
      <w:r w:rsidR="009D5D4A" w:rsidRPr="00A53017">
        <w:rPr>
          <w:rFonts w:ascii="Book Antiqua" w:hAnsi="Book Antiqua" w:cs="Arial"/>
          <w:bCs/>
          <w:sz w:val="22"/>
          <w:szCs w:val="22"/>
          <w:lang w:val="es-ES"/>
        </w:rPr>
        <w:t>para los tres</w:t>
      </w:r>
      <w:r w:rsidR="00F50AA7" w:rsidRPr="00A53017">
        <w:rPr>
          <w:rFonts w:ascii="Book Antiqua" w:hAnsi="Book Antiqua" w:cs="Arial"/>
          <w:bCs/>
          <w:sz w:val="22"/>
          <w:szCs w:val="22"/>
          <w:lang w:val="es-ES"/>
        </w:rPr>
        <w:t xml:space="preserve"> tipos de intervención</w:t>
      </w:r>
      <w:r w:rsidRPr="00A53017">
        <w:rPr>
          <w:rFonts w:ascii="Book Antiqua" w:hAnsi="Book Antiqua" w:cs="Arial"/>
          <w:bCs/>
          <w:sz w:val="22"/>
          <w:szCs w:val="22"/>
          <w:lang w:val="es-ES"/>
        </w:rPr>
        <w:t>, se llevarán a cabo las siguientes actividades:</w:t>
      </w:r>
    </w:p>
    <w:p w14:paraId="0DA95B03" w14:textId="74D6FB8C" w:rsidR="0088788B" w:rsidRPr="00A53017" w:rsidRDefault="0088788B" w:rsidP="0088788B">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lastRenderedPageBreak/>
        <w:t>Rocería o limpia</w:t>
      </w:r>
      <w:r w:rsidRPr="00A53017">
        <w:rPr>
          <w:rFonts w:ascii="Book Antiqua" w:hAnsi="Book Antiqua" w:cs="Arial"/>
          <w:bCs/>
          <w:sz w:val="22"/>
          <w:szCs w:val="22"/>
          <w:lang w:val="es-ES"/>
        </w:rPr>
        <w:t xml:space="preserve">: limpieza del área eliminando principalmente helechos de modo que se pueda llegar a las plántulas, </w:t>
      </w:r>
      <w:r w:rsidR="00A510CC">
        <w:rPr>
          <w:rFonts w:ascii="Book Antiqua" w:hAnsi="Book Antiqua" w:cs="Arial"/>
          <w:bCs/>
          <w:sz w:val="22"/>
          <w:szCs w:val="22"/>
          <w:lang w:val="es-ES"/>
        </w:rPr>
        <w:t>esta se puede hacer por calles evitando</w:t>
      </w:r>
      <w:r w:rsidRPr="00A53017">
        <w:rPr>
          <w:rFonts w:ascii="Book Antiqua" w:hAnsi="Book Antiqua" w:cs="Arial"/>
          <w:bCs/>
          <w:sz w:val="22"/>
          <w:szCs w:val="22"/>
          <w:lang w:val="es-ES"/>
        </w:rPr>
        <w:t xml:space="preserve"> causar daños en la vegetación natural que se encuentra en recuperación en el área a intervenir.</w:t>
      </w:r>
    </w:p>
    <w:p w14:paraId="35154082" w14:textId="77777777" w:rsidR="0088788B" w:rsidRPr="00A53017" w:rsidRDefault="0088788B" w:rsidP="0088788B">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Plateo:</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 xml:space="preserve">Se deben realizarán los platos de 1 metro de diámetro con el fin de que la planta en crecimiento inicial no compita por nutrientes, luz y agua con otras plantas. Esta actividad aplica tanto para los árboles existentes como para los de resiembra, se deberá tener especial cuidado en áreas de alta pendiente para no crear erosión con los </w:t>
      </w:r>
      <w:proofErr w:type="spellStart"/>
      <w:r w:rsidRPr="00A53017">
        <w:rPr>
          <w:rFonts w:ascii="Book Antiqua" w:hAnsi="Book Antiqua" w:cs="Arial"/>
          <w:bCs/>
          <w:sz w:val="22"/>
          <w:szCs w:val="22"/>
          <w:lang w:val="es-ES"/>
        </w:rPr>
        <w:t>plateos</w:t>
      </w:r>
      <w:proofErr w:type="spellEnd"/>
      <w:r w:rsidRPr="00A53017">
        <w:rPr>
          <w:rFonts w:ascii="Book Antiqua" w:hAnsi="Book Antiqua" w:cs="Arial"/>
          <w:bCs/>
          <w:sz w:val="22"/>
          <w:szCs w:val="22"/>
          <w:lang w:val="es-ES"/>
        </w:rPr>
        <w:t>, en las áreas con suelos más pobres y de fuertes pendientes se deberá repicar el plato para favorecer la absorción de agua.</w:t>
      </w:r>
    </w:p>
    <w:p w14:paraId="395FDB19" w14:textId="17A0B63A" w:rsidR="00D76B65" w:rsidRPr="00A53017" w:rsidRDefault="0088788B" w:rsidP="00E27A3D">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Hoyado</w:t>
      </w:r>
      <w:r w:rsidRPr="00A53017">
        <w:rPr>
          <w:rFonts w:ascii="Book Antiqua" w:hAnsi="Book Antiqua" w:cs="Arial"/>
          <w:b/>
          <w:bCs/>
          <w:sz w:val="22"/>
          <w:szCs w:val="22"/>
          <w:lang w:val="es-ES"/>
        </w:rPr>
        <w:t>:</w:t>
      </w:r>
      <w:r w:rsidRPr="00A53017">
        <w:rPr>
          <w:rFonts w:ascii="Book Antiqua" w:hAnsi="Book Antiqua" w:cs="Arial"/>
          <w:bCs/>
          <w:sz w:val="22"/>
          <w:szCs w:val="22"/>
          <w:lang w:val="es-ES"/>
        </w:rPr>
        <w:t xml:space="preserve"> se requiere un ahoyado repicado de 0.30 x 0.30 x 0.3 m.  Esto aplica para los árboles a resembrar.</w:t>
      </w:r>
    </w:p>
    <w:p w14:paraId="2D6529F2" w14:textId="40B1C6D8" w:rsidR="00A25919" w:rsidRPr="00A53017" w:rsidRDefault="0088788B" w:rsidP="00A25919">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Transporte mayo</w:t>
      </w:r>
      <w:r w:rsidR="00A25919" w:rsidRPr="00A53017">
        <w:rPr>
          <w:rFonts w:ascii="Book Antiqua" w:hAnsi="Book Antiqua" w:cs="Arial"/>
          <w:bCs/>
          <w:i/>
          <w:sz w:val="22"/>
          <w:szCs w:val="22"/>
          <w:lang w:val="es-ES"/>
        </w:rPr>
        <w:t>r</w:t>
      </w:r>
      <w:r w:rsidR="00A25919" w:rsidRPr="00A53017">
        <w:rPr>
          <w:rFonts w:ascii="Book Antiqua" w:hAnsi="Book Antiqua" w:cs="Arial"/>
          <w:b/>
          <w:bCs/>
          <w:sz w:val="22"/>
          <w:szCs w:val="22"/>
          <w:lang w:val="es-ES"/>
        </w:rPr>
        <w:t>:</w:t>
      </w:r>
      <w:r w:rsidR="00A25919" w:rsidRPr="00A53017">
        <w:rPr>
          <w:rFonts w:ascii="Book Antiqua" w:hAnsi="Book Antiqua" w:cs="Arial"/>
          <w:bCs/>
          <w:sz w:val="22"/>
          <w:szCs w:val="22"/>
          <w:lang w:val="es-ES"/>
        </w:rPr>
        <w:t xml:space="preserve"> para el transporte de los materiales o insumos (material de siembra, abonos, herramientas) al lugar donde se realizará el establecimiento, se </w:t>
      </w:r>
      <w:r w:rsidR="00F50AA7" w:rsidRPr="00A53017">
        <w:rPr>
          <w:rFonts w:ascii="Book Antiqua" w:hAnsi="Book Antiqua" w:cs="Arial"/>
          <w:bCs/>
          <w:sz w:val="22"/>
          <w:szCs w:val="22"/>
          <w:lang w:val="es-ES"/>
        </w:rPr>
        <w:t>garantizarán</w:t>
      </w:r>
      <w:r w:rsidR="00A25919" w:rsidRPr="00A53017">
        <w:rPr>
          <w:rFonts w:ascii="Book Antiqua" w:hAnsi="Book Antiqua" w:cs="Arial"/>
          <w:bCs/>
          <w:sz w:val="22"/>
          <w:szCs w:val="22"/>
          <w:lang w:val="es-ES"/>
        </w:rPr>
        <w:t xml:space="preserve"> las condiciones de aireación y humedad necesarias para evitar el deterioro o cualquier alteración.</w:t>
      </w:r>
    </w:p>
    <w:p w14:paraId="7647CE7B" w14:textId="52A3FA57" w:rsidR="002F622A" w:rsidRPr="00A53017" w:rsidRDefault="002F622A" w:rsidP="002F622A">
      <w:pPr>
        <w:widowControl w:val="0"/>
        <w:autoSpaceDE w:val="0"/>
        <w:autoSpaceDN w:val="0"/>
        <w:adjustRightInd w:val="0"/>
        <w:spacing w:after="240"/>
        <w:jc w:val="both"/>
        <w:rPr>
          <w:rFonts w:ascii="Book Antiqua" w:hAnsi="Book Antiqua" w:cs="Arial"/>
          <w:bCs/>
          <w:sz w:val="22"/>
          <w:szCs w:val="22"/>
          <w:lang w:val="es-ES"/>
        </w:rPr>
      </w:pPr>
      <w:r w:rsidRPr="00A53017">
        <w:rPr>
          <w:rFonts w:ascii="Book Antiqua" w:hAnsi="Book Antiqua" w:cs="Arial"/>
          <w:bCs/>
          <w:i/>
          <w:sz w:val="22"/>
          <w:szCs w:val="22"/>
          <w:lang w:val="es-ES"/>
        </w:rPr>
        <w:t>Siembra:</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 xml:space="preserve">se realizará teniendo en cuenta que la base del tallo debe quedar al mismo nivel de la superficie del terreno cuidando que las raíces queden completamente cubiertas y sin bolsas de aire al interior del hoyo mediante un adecuado afirmado de la tierra que rodea a la plántula. </w:t>
      </w:r>
    </w:p>
    <w:p w14:paraId="531CDE16" w14:textId="62AED1C8" w:rsidR="00A56E95" w:rsidRPr="003F1F72" w:rsidRDefault="003F1F72" w:rsidP="003F1F72">
      <w:pPr>
        <w:widowControl w:val="0"/>
        <w:autoSpaceDE w:val="0"/>
        <w:autoSpaceDN w:val="0"/>
        <w:adjustRightInd w:val="0"/>
        <w:spacing w:after="240"/>
        <w:jc w:val="both"/>
        <w:rPr>
          <w:rFonts w:ascii="Book Antiqua" w:hAnsi="Book Antiqua" w:cs="Arial"/>
          <w:b/>
          <w:bCs/>
          <w:sz w:val="22"/>
          <w:szCs w:val="22"/>
          <w:lang w:val="es-ES"/>
        </w:rPr>
      </w:pPr>
      <w:r w:rsidRPr="00B47815">
        <w:rPr>
          <w:rFonts w:ascii="Book Antiqua" w:hAnsi="Book Antiqua" w:cs="Arial"/>
          <w:bCs/>
          <w:i/>
          <w:sz w:val="22"/>
          <w:szCs w:val="22"/>
          <w:lang w:val="es-ES"/>
        </w:rPr>
        <w:t>Fertilización</w:t>
      </w:r>
      <w:r>
        <w:rPr>
          <w:rFonts w:ascii="Book Antiqua" w:hAnsi="Book Antiqua" w:cs="Arial"/>
          <w:bCs/>
          <w:sz w:val="22"/>
          <w:szCs w:val="22"/>
          <w:lang w:val="es-ES"/>
        </w:rPr>
        <w:t>: Se deben aplicar 50 gramos de DAP a cada plántula mediante el método de media corona, cubriendo la zona fertilizada con una capa de sustrato para evitar pérdidas del producto. La aplicación se debe realizar a 15 cm del tallo, aproximadamente.</w:t>
      </w:r>
    </w:p>
    <w:p w14:paraId="722FD080" w14:textId="1CF59EE7" w:rsidR="00F50AA7" w:rsidRDefault="002F622A" w:rsidP="00A56E95">
      <w:pPr>
        <w:widowControl w:val="0"/>
        <w:autoSpaceDE w:val="0"/>
        <w:autoSpaceDN w:val="0"/>
        <w:adjustRightInd w:val="0"/>
        <w:jc w:val="both"/>
        <w:rPr>
          <w:rFonts w:ascii="Book Antiqua" w:hAnsi="Book Antiqua" w:cs="Arial"/>
          <w:bCs/>
          <w:sz w:val="22"/>
          <w:szCs w:val="22"/>
          <w:lang w:val="es-ES"/>
        </w:rPr>
      </w:pPr>
      <w:r w:rsidRPr="00A53017">
        <w:rPr>
          <w:rFonts w:ascii="Book Antiqua" w:hAnsi="Book Antiqua" w:cs="Arial"/>
          <w:bCs/>
          <w:i/>
          <w:sz w:val="22"/>
          <w:szCs w:val="22"/>
          <w:lang w:val="es-ES"/>
        </w:rPr>
        <w:t>Asistencia Técnica:</w:t>
      </w:r>
      <w:r w:rsidRPr="00A53017">
        <w:rPr>
          <w:rFonts w:ascii="Book Antiqua" w:hAnsi="Book Antiqua" w:cs="Arial"/>
          <w:b/>
          <w:bCs/>
          <w:sz w:val="22"/>
          <w:szCs w:val="22"/>
          <w:lang w:val="es-ES"/>
        </w:rPr>
        <w:t xml:space="preserve"> </w:t>
      </w:r>
      <w:r w:rsidRPr="00A53017">
        <w:rPr>
          <w:rFonts w:ascii="Book Antiqua" w:hAnsi="Book Antiqua" w:cs="Arial"/>
          <w:bCs/>
          <w:sz w:val="22"/>
          <w:szCs w:val="22"/>
          <w:lang w:val="es-ES"/>
        </w:rPr>
        <w:t>acompañamiento técnico para la planeación y ejecución de las actividades de establecimiento y mantenimiento y el entrenamiento e instrucción del personal de campo contratado con respecto a las especificaciones técnicas. Elaboración de informes de seguimiento y monitoreo.</w:t>
      </w:r>
    </w:p>
    <w:p w14:paraId="34340DDB" w14:textId="77777777" w:rsidR="001036F8" w:rsidRPr="00A53017" w:rsidRDefault="001036F8" w:rsidP="00A56E95">
      <w:pPr>
        <w:widowControl w:val="0"/>
        <w:autoSpaceDE w:val="0"/>
        <w:autoSpaceDN w:val="0"/>
        <w:adjustRightInd w:val="0"/>
        <w:jc w:val="both"/>
        <w:rPr>
          <w:rFonts w:ascii="Book Antiqua" w:hAnsi="Book Antiqua" w:cs="Arial"/>
          <w:bCs/>
          <w:sz w:val="22"/>
          <w:szCs w:val="22"/>
          <w:lang w:val="es-ES"/>
        </w:rPr>
      </w:pPr>
    </w:p>
    <w:p w14:paraId="4EA613AB" w14:textId="23FD5BCD" w:rsidR="002F622A" w:rsidRPr="00A53017" w:rsidRDefault="002F622A" w:rsidP="002F622A">
      <w:pPr>
        <w:widowControl w:val="0"/>
        <w:autoSpaceDE w:val="0"/>
        <w:autoSpaceDN w:val="0"/>
        <w:adjustRightInd w:val="0"/>
        <w:spacing w:after="240"/>
        <w:jc w:val="both"/>
        <w:rPr>
          <w:rFonts w:ascii="Book Antiqua" w:hAnsi="Book Antiqua" w:cs="Arial"/>
          <w:b/>
          <w:bCs/>
          <w:sz w:val="22"/>
          <w:szCs w:val="22"/>
          <w:lang w:val="es-ES"/>
        </w:rPr>
      </w:pPr>
      <w:r w:rsidRPr="00A53017">
        <w:rPr>
          <w:rFonts w:ascii="Book Antiqua" w:hAnsi="Book Antiqua" w:cs="Arial"/>
          <w:b/>
          <w:bCs/>
          <w:sz w:val="22"/>
          <w:szCs w:val="22"/>
          <w:lang w:val="es-ES"/>
        </w:rPr>
        <w:t xml:space="preserve">Especies a usar en las resiembras: </w:t>
      </w:r>
    </w:p>
    <w:p w14:paraId="034DDB1E" w14:textId="38E15D7A" w:rsidR="002F622A" w:rsidRPr="008D6546" w:rsidRDefault="002F622A" w:rsidP="002F622A">
      <w:pPr>
        <w:widowControl w:val="0"/>
        <w:autoSpaceDE w:val="0"/>
        <w:autoSpaceDN w:val="0"/>
        <w:adjustRightInd w:val="0"/>
        <w:spacing w:after="240"/>
        <w:jc w:val="both"/>
        <w:rPr>
          <w:rFonts w:ascii="Book Antiqua" w:hAnsi="Book Antiqua" w:cs="Arial"/>
          <w:bCs/>
          <w:sz w:val="22"/>
          <w:szCs w:val="22"/>
          <w:lang w:val="es-ES"/>
        </w:rPr>
      </w:pPr>
      <w:r w:rsidRPr="008D6546">
        <w:rPr>
          <w:rFonts w:ascii="Book Antiqua" w:hAnsi="Book Antiqua" w:cs="Arial"/>
          <w:bCs/>
          <w:sz w:val="22"/>
          <w:szCs w:val="22"/>
          <w:lang w:val="es-ES"/>
        </w:rPr>
        <w:t>Para la resiembra de las plántulas</w:t>
      </w:r>
      <w:r w:rsidR="008D6546" w:rsidRPr="008D6546">
        <w:rPr>
          <w:rFonts w:ascii="Book Antiqua" w:hAnsi="Book Antiqua" w:cs="Arial"/>
          <w:bCs/>
          <w:sz w:val="22"/>
          <w:szCs w:val="22"/>
          <w:lang w:val="es-ES"/>
        </w:rPr>
        <w:t xml:space="preserve"> en</w:t>
      </w:r>
      <w:r w:rsidRPr="008D6546">
        <w:rPr>
          <w:rFonts w:ascii="Book Antiqua" w:hAnsi="Book Antiqua" w:cs="Arial"/>
          <w:bCs/>
          <w:sz w:val="22"/>
          <w:szCs w:val="22"/>
          <w:lang w:val="es-ES"/>
        </w:rPr>
        <w:t xml:space="preserve"> </w:t>
      </w:r>
      <w:r w:rsidR="008D6546" w:rsidRPr="008D6546">
        <w:rPr>
          <w:rFonts w:ascii="Book Antiqua" w:hAnsi="Book Antiqua" w:cs="Arial"/>
          <w:sz w:val="22"/>
          <w:szCs w:val="22"/>
        </w:rPr>
        <w:t xml:space="preserve">áreas con </w:t>
      </w:r>
      <w:r w:rsidR="008D6546" w:rsidRPr="00003006">
        <w:rPr>
          <w:rFonts w:ascii="Book Antiqua" w:hAnsi="Book Antiqua" w:cs="Arial"/>
          <w:b/>
          <w:sz w:val="22"/>
          <w:szCs w:val="22"/>
        </w:rPr>
        <w:t>Establecimiento forestal</w:t>
      </w:r>
      <w:r w:rsidRPr="008D6546">
        <w:rPr>
          <w:rFonts w:ascii="Book Antiqua" w:hAnsi="Book Antiqua" w:cs="Arial"/>
          <w:bCs/>
          <w:sz w:val="22"/>
          <w:szCs w:val="22"/>
          <w:lang w:val="es-ES"/>
        </w:rPr>
        <w:t xml:space="preserve">, el 60% de las especies deben ser pioneras de rápido de crecimiento, el 40% restante debe comprender especies secundarias y tolerantes a la sombra, con el propósito de favorecer la diversidad. </w:t>
      </w:r>
    </w:p>
    <w:p w14:paraId="16771C15" w14:textId="77777777" w:rsidR="00350BDA" w:rsidRDefault="002F622A" w:rsidP="002F622A">
      <w:pPr>
        <w:widowControl w:val="0"/>
        <w:autoSpaceDE w:val="0"/>
        <w:autoSpaceDN w:val="0"/>
        <w:adjustRightInd w:val="0"/>
        <w:spacing w:after="240"/>
        <w:jc w:val="both"/>
        <w:rPr>
          <w:rFonts w:ascii="Book Antiqua" w:hAnsi="Book Antiqua" w:cs="Arial"/>
          <w:bCs/>
          <w:sz w:val="22"/>
          <w:szCs w:val="22"/>
          <w:lang w:val="es-ES"/>
        </w:rPr>
      </w:pPr>
      <w:r w:rsidRPr="00003006">
        <w:rPr>
          <w:rFonts w:ascii="Book Antiqua" w:hAnsi="Book Antiqua" w:cs="Arial"/>
          <w:bCs/>
          <w:sz w:val="22"/>
          <w:szCs w:val="22"/>
          <w:lang w:val="es-ES"/>
        </w:rPr>
        <w:t xml:space="preserve">Para la resiembra de las plántulas de </w:t>
      </w:r>
      <w:r w:rsidR="00003006" w:rsidRPr="00003006">
        <w:rPr>
          <w:rFonts w:ascii="Book Antiqua" w:hAnsi="Book Antiqua" w:cs="Arial"/>
          <w:b/>
          <w:bCs/>
          <w:sz w:val="22"/>
          <w:szCs w:val="22"/>
          <w:lang w:val="es-ES"/>
        </w:rPr>
        <w:t>E</w:t>
      </w:r>
      <w:r w:rsidRPr="00003006">
        <w:rPr>
          <w:rFonts w:ascii="Book Antiqua" w:hAnsi="Book Antiqua" w:cs="Arial"/>
          <w:b/>
          <w:bCs/>
          <w:sz w:val="22"/>
          <w:szCs w:val="22"/>
          <w:lang w:val="es-ES"/>
        </w:rPr>
        <w:t>nriquecimiento</w:t>
      </w:r>
      <w:r w:rsidR="00003006" w:rsidRPr="00003006">
        <w:rPr>
          <w:rFonts w:ascii="Book Antiqua" w:hAnsi="Book Antiqua" w:cs="Arial"/>
          <w:b/>
          <w:bCs/>
          <w:sz w:val="22"/>
          <w:szCs w:val="22"/>
          <w:lang w:val="es-ES"/>
        </w:rPr>
        <w:t xml:space="preserve"> forestal</w:t>
      </w:r>
      <w:r w:rsidRPr="00003006">
        <w:rPr>
          <w:rFonts w:ascii="Book Antiqua" w:hAnsi="Book Antiqua" w:cs="Arial"/>
          <w:bCs/>
          <w:sz w:val="22"/>
          <w:szCs w:val="22"/>
          <w:lang w:val="es-ES"/>
        </w:rPr>
        <w:t xml:space="preserve"> se deberán implementar aproximadamente el 60% de especies </w:t>
      </w:r>
      <w:r w:rsidR="00350BDA" w:rsidRPr="00350BDA">
        <w:rPr>
          <w:rFonts w:ascii="Book Antiqua" w:hAnsi="Book Antiqua" w:cs="Arial"/>
          <w:b/>
          <w:bCs/>
          <w:sz w:val="22"/>
          <w:szCs w:val="22"/>
          <w:lang w:val="es-ES"/>
        </w:rPr>
        <w:t xml:space="preserve">No </w:t>
      </w:r>
      <w:r w:rsidR="00350BDA">
        <w:rPr>
          <w:rFonts w:ascii="Book Antiqua" w:hAnsi="Book Antiqua" w:cs="Arial"/>
          <w:bCs/>
          <w:sz w:val="22"/>
          <w:szCs w:val="22"/>
          <w:lang w:val="es-ES"/>
        </w:rPr>
        <w:t xml:space="preserve">pioneras </w:t>
      </w:r>
      <w:r w:rsidRPr="00003006">
        <w:rPr>
          <w:rFonts w:ascii="Book Antiqua" w:hAnsi="Book Antiqua" w:cs="Arial"/>
          <w:bCs/>
          <w:sz w:val="22"/>
          <w:szCs w:val="22"/>
          <w:lang w:val="es-ES"/>
        </w:rPr>
        <w:t xml:space="preserve">(secundarias y tolerantes a la sombra) y el 40% de especies pioneras (para claros y bordes). </w:t>
      </w:r>
    </w:p>
    <w:p w14:paraId="5CDBBE13" w14:textId="40005C94" w:rsidR="002F622A" w:rsidRPr="00003006" w:rsidRDefault="002F622A" w:rsidP="002F622A">
      <w:pPr>
        <w:widowControl w:val="0"/>
        <w:autoSpaceDE w:val="0"/>
        <w:autoSpaceDN w:val="0"/>
        <w:adjustRightInd w:val="0"/>
        <w:spacing w:after="240"/>
        <w:jc w:val="both"/>
        <w:rPr>
          <w:rFonts w:ascii="Book Antiqua" w:hAnsi="Book Antiqua" w:cs="Arial"/>
          <w:bCs/>
          <w:sz w:val="22"/>
          <w:szCs w:val="22"/>
          <w:lang w:val="es-ES"/>
        </w:rPr>
      </w:pPr>
      <w:r w:rsidRPr="00003006">
        <w:rPr>
          <w:rFonts w:ascii="Book Antiqua" w:hAnsi="Book Antiqua" w:cs="Arial"/>
          <w:bCs/>
          <w:sz w:val="22"/>
          <w:szCs w:val="22"/>
          <w:lang w:val="es-ES"/>
        </w:rPr>
        <w:t>En zonas húmedas, se deberán establecer especies tolerantes a la humedad (</w:t>
      </w:r>
      <w:proofErr w:type="spellStart"/>
      <w:r w:rsidRPr="00003006">
        <w:rPr>
          <w:rFonts w:ascii="Book Antiqua" w:hAnsi="Book Antiqua" w:cs="Arial"/>
          <w:bCs/>
          <w:sz w:val="22"/>
          <w:szCs w:val="22"/>
          <w:lang w:val="es-ES"/>
        </w:rPr>
        <w:t>ej</w:t>
      </w:r>
      <w:proofErr w:type="spellEnd"/>
      <w:r w:rsidRPr="00003006">
        <w:rPr>
          <w:rFonts w:ascii="Book Antiqua" w:hAnsi="Book Antiqua" w:cs="Arial"/>
          <w:bCs/>
          <w:sz w:val="22"/>
          <w:szCs w:val="22"/>
          <w:lang w:val="es-ES"/>
        </w:rPr>
        <w:t xml:space="preserve"> </w:t>
      </w:r>
      <w:proofErr w:type="spellStart"/>
      <w:r w:rsidRPr="00003006">
        <w:rPr>
          <w:rFonts w:ascii="Book Antiqua" w:hAnsi="Book Antiqua" w:cs="Arial"/>
          <w:bCs/>
          <w:i/>
          <w:sz w:val="22"/>
          <w:szCs w:val="22"/>
          <w:lang w:val="es-ES"/>
        </w:rPr>
        <w:t>Salix</w:t>
      </w:r>
      <w:proofErr w:type="spellEnd"/>
      <w:r w:rsidRPr="00003006">
        <w:rPr>
          <w:rFonts w:ascii="Book Antiqua" w:hAnsi="Book Antiqua" w:cs="Arial"/>
          <w:bCs/>
          <w:i/>
          <w:sz w:val="22"/>
          <w:szCs w:val="22"/>
          <w:lang w:val="es-ES"/>
        </w:rPr>
        <w:t xml:space="preserve"> </w:t>
      </w:r>
      <w:proofErr w:type="spellStart"/>
      <w:r w:rsidRPr="00003006">
        <w:rPr>
          <w:rFonts w:ascii="Book Antiqua" w:hAnsi="Book Antiqua" w:cs="Arial"/>
          <w:bCs/>
          <w:i/>
          <w:sz w:val="22"/>
          <w:szCs w:val="22"/>
          <w:lang w:val="es-ES"/>
        </w:rPr>
        <w:t>humboldtiana</w:t>
      </w:r>
      <w:proofErr w:type="spellEnd"/>
      <w:r w:rsidRPr="00003006">
        <w:rPr>
          <w:rFonts w:ascii="Book Antiqua" w:hAnsi="Book Antiqua" w:cs="Arial"/>
          <w:bCs/>
          <w:sz w:val="22"/>
          <w:szCs w:val="22"/>
          <w:lang w:val="es-ES"/>
        </w:rPr>
        <w:t>).</w:t>
      </w:r>
    </w:p>
    <w:p w14:paraId="7517D73D" w14:textId="42050AD3" w:rsidR="002F622A" w:rsidRPr="00A53017" w:rsidRDefault="002F622A" w:rsidP="002F622A">
      <w:pPr>
        <w:widowControl w:val="0"/>
        <w:autoSpaceDE w:val="0"/>
        <w:autoSpaceDN w:val="0"/>
        <w:adjustRightInd w:val="0"/>
        <w:spacing w:after="240"/>
        <w:jc w:val="both"/>
        <w:rPr>
          <w:rFonts w:ascii="Book Antiqua" w:hAnsi="Book Antiqua" w:cs="Arial"/>
          <w:bCs/>
          <w:sz w:val="22"/>
          <w:szCs w:val="22"/>
          <w:lang w:val="es-ES"/>
        </w:rPr>
      </w:pPr>
      <w:r w:rsidRPr="00350BDA">
        <w:rPr>
          <w:rFonts w:ascii="Book Antiqua" w:hAnsi="Book Antiqua" w:cs="Arial"/>
          <w:bCs/>
          <w:sz w:val="22"/>
          <w:szCs w:val="22"/>
          <w:lang w:val="es-ES"/>
        </w:rPr>
        <w:t xml:space="preserve">Para garantizar la recuperación de la diversidad en las acciones que se van a realizar, se </w:t>
      </w:r>
      <w:r w:rsidRPr="00350BDA">
        <w:rPr>
          <w:rFonts w:ascii="Book Antiqua" w:hAnsi="Book Antiqua" w:cs="Arial"/>
          <w:bCs/>
          <w:sz w:val="22"/>
          <w:szCs w:val="22"/>
          <w:lang w:val="es-ES"/>
        </w:rPr>
        <w:lastRenderedPageBreak/>
        <w:t xml:space="preserve">deberán establecer individuos de mínimo 10 especies de la Tabla 1. </w:t>
      </w:r>
      <w:r w:rsidRPr="00350BDA">
        <w:rPr>
          <w:rFonts w:ascii="Book Antiqua" w:hAnsi="Book Antiqua" w:cs="Arial"/>
          <w:b/>
          <w:bCs/>
          <w:sz w:val="22"/>
          <w:szCs w:val="22"/>
          <w:lang w:val="es-ES"/>
        </w:rPr>
        <w:t xml:space="preserve">Antes de retirar el material vegetal de los viveros, se debe presentar el listado de especies y cantidades a establecer por predio según el arreglo forestal definido, el cual será autorizado por CuencaVerde, el tamaño mínimo exigido en altura es de </w:t>
      </w:r>
      <w:r w:rsidR="00350BDA" w:rsidRPr="00350BDA">
        <w:rPr>
          <w:rFonts w:ascii="Book Antiqua" w:hAnsi="Book Antiqua" w:cs="Arial"/>
          <w:b/>
          <w:bCs/>
          <w:sz w:val="22"/>
          <w:szCs w:val="22"/>
          <w:lang w:val="es-ES"/>
        </w:rPr>
        <w:t>20 a 30</w:t>
      </w:r>
      <w:r w:rsidRPr="00350BDA">
        <w:rPr>
          <w:rFonts w:ascii="Book Antiqua" w:hAnsi="Book Antiqua" w:cs="Arial"/>
          <w:b/>
          <w:bCs/>
          <w:sz w:val="22"/>
          <w:szCs w:val="22"/>
          <w:lang w:val="es-ES"/>
        </w:rPr>
        <w:t xml:space="preserve"> cm.</w:t>
      </w:r>
      <w:r w:rsidRPr="00350BDA">
        <w:rPr>
          <w:rFonts w:ascii="Book Antiqua" w:hAnsi="Book Antiqua" w:cs="Arial"/>
          <w:bCs/>
          <w:sz w:val="22"/>
          <w:szCs w:val="22"/>
          <w:lang w:val="es-ES"/>
        </w:rPr>
        <w:t xml:space="preserve"> Según la experiencia del Contratista, podrá proponer otras especies que no se encuentren en el listado suministrado en la tabla 1.</w:t>
      </w:r>
    </w:p>
    <w:p w14:paraId="2EA92510" w14:textId="1971332D" w:rsidR="002F622A" w:rsidRPr="00A53017" w:rsidRDefault="002F622A" w:rsidP="002F622A">
      <w:pPr>
        <w:widowControl w:val="0"/>
        <w:autoSpaceDE w:val="0"/>
        <w:autoSpaceDN w:val="0"/>
        <w:adjustRightInd w:val="0"/>
        <w:spacing w:after="240"/>
        <w:jc w:val="center"/>
        <w:rPr>
          <w:rFonts w:ascii="Book Antiqua" w:hAnsi="Book Antiqua" w:cs="Arial"/>
          <w:b/>
          <w:bCs/>
          <w:sz w:val="22"/>
          <w:szCs w:val="22"/>
          <w:lang w:val="es-ES"/>
        </w:rPr>
      </w:pPr>
      <w:r w:rsidRPr="00A53017">
        <w:rPr>
          <w:rFonts w:ascii="Book Antiqua" w:hAnsi="Book Antiqua" w:cs="Arial"/>
          <w:b/>
          <w:bCs/>
          <w:sz w:val="22"/>
          <w:szCs w:val="22"/>
          <w:lang w:val="es-ES"/>
        </w:rPr>
        <w:t>Tabla 1. Especies propuestas para el establecimiento de bosques de protección y enriquecimiento.</w:t>
      </w:r>
    </w:p>
    <w:tbl>
      <w:tblPr>
        <w:tblW w:w="93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3920"/>
        <w:gridCol w:w="2600"/>
      </w:tblGrid>
      <w:tr w:rsidR="002F622A" w:rsidRPr="00A53017" w14:paraId="0C982A1C" w14:textId="77777777" w:rsidTr="002F622A">
        <w:trPr>
          <w:trHeight w:val="300"/>
          <w:tblHeader/>
        </w:trPr>
        <w:tc>
          <w:tcPr>
            <w:tcW w:w="2780" w:type="dxa"/>
            <w:shd w:val="clear" w:color="auto" w:fill="auto"/>
            <w:noWrap/>
            <w:vAlign w:val="center"/>
            <w:hideMark/>
          </w:tcPr>
          <w:p w14:paraId="29FFB1DA" w14:textId="77777777" w:rsidR="002F622A" w:rsidRPr="00A53017" w:rsidRDefault="002F622A" w:rsidP="00536523">
            <w:pPr>
              <w:jc w:val="center"/>
              <w:rPr>
                <w:rFonts w:ascii="Book Antiqua" w:hAnsi="Book Antiqua" w:cs="Arial"/>
                <w:b/>
                <w:bCs/>
                <w:sz w:val="22"/>
                <w:szCs w:val="22"/>
                <w:lang w:val="es-ES" w:eastAsia="es-ES"/>
              </w:rPr>
            </w:pPr>
            <w:r w:rsidRPr="00A53017">
              <w:rPr>
                <w:rFonts w:ascii="Book Antiqua" w:hAnsi="Book Antiqua" w:cs="Arial"/>
                <w:b/>
                <w:bCs/>
                <w:sz w:val="22"/>
                <w:szCs w:val="22"/>
                <w:lang w:val="es-ES" w:eastAsia="es-ES"/>
              </w:rPr>
              <w:t>Grupo ecológico</w:t>
            </w:r>
          </w:p>
        </w:tc>
        <w:tc>
          <w:tcPr>
            <w:tcW w:w="3920" w:type="dxa"/>
            <w:shd w:val="clear" w:color="auto" w:fill="auto"/>
            <w:noWrap/>
            <w:vAlign w:val="center"/>
            <w:hideMark/>
          </w:tcPr>
          <w:p w14:paraId="5156C645" w14:textId="77777777" w:rsidR="002F622A" w:rsidRPr="00A53017" w:rsidRDefault="002F622A" w:rsidP="00536523">
            <w:pPr>
              <w:jc w:val="center"/>
              <w:rPr>
                <w:rFonts w:ascii="Book Antiqua" w:hAnsi="Book Antiqua" w:cs="Arial"/>
                <w:b/>
                <w:bCs/>
                <w:sz w:val="22"/>
                <w:szCs w:val="22"/>
                <w:lang w:val="es-ES" w:eastAsia="es-ES"/>
              </w:rPr>
            </w:pPr>
            <w:r w:rsidRPr="00A53017">
              <w:rPr>
                <w:rFonts w:ascii="Book Antiqua" w:hAnsi="Book Antiqua" w:cs="Arial"/>
                <w:b/>
                <w:bCs/>
                <w:sz w:val="22"/>
                <w:szCs w:val="22"/>
                <w:lang w:val="es-ES" w:eastAsia="es-ES"/>
              </w:rPr>
              <w:t>Nombre científico</w:t>
            </w:r>
          </w:p>
        </w:tc>
        <w:tc>
          <w:tcPr>
            <w:tcW w:w="2600" w:type="dxa"/>
            <w:shd w:val="clear" w:color="auto" w:fill="auto"/>
            <w:noWrap/>
            <w:vAlign w:val="center"/>
            <w:hideMark/>
          </w:tcPr>
          <w:p w14:paraId="09012940" w14:textId="77777777" w:rsidR="002F622A" w:rsidRPr="00A53017" w:rsidRDefault="002F622A" w:rsidP="00536523">
            <w:pPr>
              <w:jc w:val="center"/>
              <w:rPr>
                <w:rFonts w:ascii="Book Antiqua" w:hAnsi="Book Antiqua" w:cs="Arial"/>
                <w:b/>
                <w:bCs/>
                <w:sz w:val="22"/>
                <w:szCs w:val="22"/>
                <w:lang w:val="es-ES" w:eastAsia="es-ES"/>
              </w:rPr>
            </w:pPr>
            <w:r w:rsidRPr="00A53017">
              <w:rPr>
                <w:rFonts w:ascii="Book Antiqua" w:hAnsi="Book Antiqua" w:cs="Arial"/>
                <w:b/>
                <w:bCs/>
                <w:sz w:val="22"/>
                <w:szCs w:val="22"/>
                <w:lang w:val="es-ES" w:eastAsia="es-ES"/>
              </w:rPr>
              <w:t>Nombre común</w:t>
            </w:r>
          </w:p>
        </w:tc>
      </w:tr>
      <w:tr w:rsidR="002F622A" w:rsidRPr="00A53017" w14:paraId="76E802DF" w14:textId="77777777" w:rsidTr="00536523">
        <w:trPr>
          <w:trHeight w:val="300"/>
        </w:trPr>
        <w:tc>
          <w:tcPr>
            <w:tcW w:w="2780" w:type="dxa"/>
            <w:vMerge w:val="restart"/>
            <w:shd w:val="clear" w:color="auto" w:fill="auto"/>
            <w:noWrap/>
            <w:vAlign w:val="center"/>
            <w:hideMark/>
          </w:tcPr>
          <w:p w14:paraId="44942DF1" w14:textId="77777777" w:rsidR="002F622A" w:rsidRPr="00A53017" w:rsidRDefault="002F622A" w:rsidP="00536523">
            <w:pPr>
              <w:jc w:val="center"/>
              <w:rPr>
                <w:rFonts w:ascii="Book Antiqua" w:hAnsi="Book Antiqua" w:cs="Arial"/>
                <w:sz w:val="22"/>
                <w:szCs w:val="22"/>
                <w:lang w:val="es-ES" w:eastAsia="es-ES"/>
              </w:rPr>
            </w:pPr>
            <w:r w:rsidRPr="00A53017">
              <w:rPr>
                <w:rFonts w:ascii="Book Antiqua" w:hAnsi="Book Antiqua" w:cs="Arial"/>
                <w:sz w:val="22"/>
                <w:szCs w:val="22"/>
                <w:lang w:val="es-ES" w:eastAsia="es-ES"/>
              </w:rPr>
              <w:t>Pioneras</w:t>
            </w:r>
          </w:p>
        </w:tc>
        <w:tc>
          <w:tcPr>
            <w:tcW w:w="3920" w:type="dxa"/>
            <w:shd w:val="clear" w:color="auto" w:fill="auto"/>
            <w:noWrap/>
            <w:vAlign w:val="center"/>
            <w:hideMark/>
          </w:tcPr>
          <w:p w14:paraId="03B3521E"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Aegiphila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novogranatensis</w:t>
            </w:r>
            <w:proofErr w:type="spellEnd"/>
          </w:p>
        </w:tc>
        <w:tc>
          <w:tcPr>
            <w:tcW w:w="2600" w:type="dxa"/>
            <w:shd w:val="clear" w:color="auto" w:fill="auto"/>
            <w:noWrap/>
            <w:vAlign w:val="center"/>
            <w:hideMark/>
          </w:tcPr>
          <w:p w14:paraId="1161FB07"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Pavo</w:t>
            </w:r>
          </w:p>
        </w:tc>
      </w:tr>
      <w:tr w:rsidR="002F622A" w:rsidRPr="00A53017" w14:paraId="2ABECF75" w14:textId="77777777" w:rsidTr="00536523">
        <w:trPr>
          <w:trHeight w:val="300"/>
        </w:trPr>
        <w:tc>
          <w:tcPr>
            <w:tcW w:w="2780" w:type="dxa"/>
            <w:vMerge/>
            <w:vAlign w:val="center"/>
            <w:hideMark/>
          </w:tcPr>
          <w:p w14:paraId="3DC32238"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020485E8"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Alnus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acuminata</w:t>
            </w:r>
            <w:proofErr w:type="spellEnd"/>
          </w:p>
        </w:tc>
        <w:tc>
          <w:tcPr>
            <w:tcW w:w="2600" w:type="dxa"/>
            <w:shd w:val="clear" w:color="auto" w:fill="auto"/>
            <w:noWrap/>
            <w:vAlign w:val="center"/>
            <w:hideMark/>
          </w:tcPr>
          <w:p w14:paraId="0291B44E"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Aliso</w:t>
            </w:r>
          </w:p>
        </w:tc>
      </w:tr>
      <w:tr w:rsidR="002F622A" w:rsidRPr="00A53017" w14:paraId="46322488" w14:textId="77777777" w:rsidTr="00536523">
        <w:trPr>
          <w:trHeight w:val="300"/>
        </w:trPr>
        <w:tc>
          <w:tcPr>
            <w:tcW w:w="2780" w:type="dxa"/>
            <w:vMerge/>
            <w:vAlign w:val="center"/>
            <w:hideMark/>
          </w:tcPr>
          <w:p w14:paraId="7529920A"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56D47A53"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Cecropia</w:t>
            </w:r>
            <w:proofErr w:type="spellEnd"/>
            <w:r w:rsidRPr="00A53017">
              <w:rPr>
                <w:rFonts w:ascii="Book Antiqua" w:hAnsi="Book Antiqua" w:cs="Arial"/>
                <w:i/>
                <w:iCs/>
                <w:sz w:val="22"/>
                <w:szCs w:val="22"/>
                <w:lang w:val="es-ES" w:eastAsia="es-ES"/>
              </w:rPr>
              <w:t xml:space="preserve"> angustifolia</w:t>
            </w:r>
          </w:p>
        </w:tc>
        <w:tc>
          <w:tcPr>
            <w:tcW w:w="2600" w:type="dxa"/>
            <w:shd w:val="clear" w:color="auto" w:fill="auto"/>
            <w:noWrap/>
            <w:vAlign w:val="center"/>
            <w:hideMark/>
          </w:tcPr>
          <w:p w14:paraId="3065A330"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Yarumo</w:t>
            </w:r>
            <w:proofErr w:type="spellEnd"/>
            <w:r w:rsidRPr="00A53017">
              <w:rPr>
                <w:rFonts w:ascii="Book Antiqua" w:hAnsi="Book Antiqua" w:cs="Arial"/>
                <w:sz w:val="22"/>
                <w:szCs w:val="22"/>
                <w:lang w:val="es-ES" w:eastAsia="es-ES"/>
              </w:rPr>
              <w:t xml:space="preserve"> blanco</w:t>
            </w:r>
          </w:p>
        </w:tc>
      </w:tr>
      <w:tr w:rsidR="002F622A" w:rsidRPr="00A53017" w14:paraId="74F8FE2B" w14:textId="77777777" w:rsidTr="00536523">
        <w:trPr>
          <w:trHeight w:val="300"/>
        </w:trPr>
        <w:tc>
          <w:tcPr>
            <w:tcW w:w="2780" w:type="dxa"/>
            <w:vMerge/>
            <w:vAlign w:val="center"/>
            <w:hideMark/>
          </w:tcPr>
          <w:p w14:paraId="0CB042D0"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60FFCB06"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Cecropia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telenitida</w:t>
            </w:r>
            <w:proofErr w:type="spellEnd"/>
          </w:p>
        </w:tc>
        <w:tc>
          <w:tcPr>
            <w:tcW w:w="2600" w:type="dxa"/>
            <w:shd w:val="clear" w:color="auto" w:fill="auto"/>
            <w:noWrap/>
            <w:vAlign w:val="center"/>
            <w:hideMark/>
          </w:tcPr>
          <w:p w14:paraId="501C9E7D"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Yarumo</w:t>
            </w:r>
            <w:proofErr w:type="spellEnd"/>
          </w:p>
        </w:tc>
      </w:tr>
      <w:tr w:rsidR="002F622A" w:rsidRPr="00A53017" w14:paraId="4577673B" w14:textId="77777777" w:rsidTr="00536523">
        <w:trPr>
          <w:trHeight w:val="300"/>
        </w:trPr>
        <w:tc>
          <w:tcPr>
            <w:tcW w:w="2780" w:type="dxa"/>
            <w:vMerge/>
            <w:vAlign w:val="center"/>
            <w:hideMark/>
          </w:tcPr>
          <w:p w14:paraId="0F3BB2E2"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004A33F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Chamaesenna</w:t>
            </w:r>
            <w:proofErr w:type="spellEnd"/>
            <w:r w:rsidRPr="00A53017">
              <w:rPr>
                <w:rFonts w:ascii="Book Antiqua" w:hAnsi="Book Antiqua" w:cs="Arial"/>
                <w:i/>
                <w:iCs/>
                <w:sz w:val="22"/>
                <w:szCs w:val="22"/>
                <w:lang w:val="es-ES" w:eastAsia="es-ES"/>
              </w:rPr>
              <w:t xml:space="preserve"> colombiana</w:t>
            </w:r>
          </w:p>
        </w:tc>
        <w:tc>
          <w:tcPr>
            <w:tcW w:w="2600" w:type="dxa"/>
            <w:shd w:val="clear" w:color="auto" w:fill="auto"/>
            <w:noWrap/>
            <w:vAlign w:val="center"/>
            <w:hideMark/>
          </w:tcPr>
          <w:p w14:paraId="39B73BA1"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Alcaparro gigante</w:t>
            </w:r>
          </w:p>
        </w:tc>
      </w:tr>
      <w:tr w:rsidR="002F622A" w:rsidRPr="00A53017" w14:paraId="5656B0E0" w14:textId="77777777" w:rsidTr="00536523">
        <w:trPr>
          <w:trHeight w:val="300"/>
        </w:trPr>
        <w:tc>
          <w:tcPr>
            <w:tcW w:w="2780" w:type="dxa"/>
            <w:vMerge/>
            <w:vAlign w:val="center"/>
            <w:hideMark/>
          </w:tcPr>
          <w:p w14:paraId="10C01F33"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3579960F"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Citharexylum</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subflavescens</w:t>
            </w:r>
            <w:proofErr w:type="spellEnd"/>
          </w:p>
        </w:tc>
        <w:tc>
          <w:tcPr>
            <w:tcW w:w="2600" w:type="dxa"/>
            <w:shd w:val="clear" w:color="auto" w:fill="auto"/>
            <w:noWrap/>
            <w:vAlign w:val="center"/>
            <w:hideMark/>
          </w:tcPr>
          <w:p w14:paraId="147E8F93"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Quimula</w:t>
            </w:r>
            <w:proofErr w:type="spellEnd"/>
          </w:p>
        </w:tc>
      </w:tr>
      <w:tr w:rsidR="002F622A" w:rsidRPr="00A53017" w14:paraId="4ACF7126" w14:textId="77777777" w:rsidTr="00536523">
        <w:trPr>
          <w:trHeight w:val="300"/>
        </w:trPr>
        <w:tc>
          <w:tcPr>
            <w:tcW w:w="2780" w:type="dxa"/>
            <w:vMerge/>
            <w:vAlign w:val="center"/>
            <w:hideMark/>
          </w:tcPr>
          <w:p w14:paraId="56CC5D3C"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7921BB28"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Croton</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magdalenensis</w:t>
            </w:r>
            <w:proofErr w:type="spellEnd"/>
          </w:p>
        </w:tc>
        <w:tc>
          <w:tcPr>
            <w:tcW w:w="2600" w:type="dxa"/>
            <w:shd w:val="clear" w:color="auto" w:fill="auto"/>
            <w:noWrap/>
            <w:vAlign w:val="center"/>
            <w:hideMark/>
          </w:tcPr>
          <w:p w14:paraId="1E15F11C"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Drago</w:t>
            </w:r>
          </w:p>
        </w:tc>
      </w:tr>
      <w:tr w:rsidR="002F622A" w:rsidRPr="00A53017" w14:paraId="5E00DED7" w14:textId="77777777" w:rsidTr="00536523">
        <w:trPr>
          <w:trHeight w:val="300"/>
        </w:trPr>
        <w:tc>
          <w:tcPr>
            <w:tcW w:w="2780" w:type="dxa"/>
            <w:vMerge/>
            <w:vAlign w:val="center"/>
            <w:hideMark/>
          </w:tcPr>
          <w:p w14:paraId="13349E91"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64B3D965"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Croton</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w:t>
            </w:r>
            <w:proofErr w:type="spellEnd"/>
          </w:p>
        </w:tc>
        <w:tc>
          <w:tcPr>
            <w:tcW w:w="2600" w:type="dxa"/>
            <w:shd w:val="clear" w:color="auto" w:fill="auto"/>
            <w:noWrap/>
            <w:vAlign w:val="center"/>
            <w:hideMark/>
          </w:tcPr>
          <w:p w14:paraId="62A7E4C9"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Guacamayo</w:t>
            </w:r>
          </w:p>
        </w:tc>
      </w:tr>
      <w:tr w:rsidR="002F622A" w:rsidRPr="00A53017" w14:paraId="6CFB8A21" w14:textId="77777777" w:rsidTr="00536523">
        <w:trPr>
          <w:trHeight w:val="300"/>
        </w:trPr>
        <w:tc>
          <w:tcPr>
            <w:tcW w:w="2780" w:type="dxa"/>
            <w:vMerge/>
            <w:vAlign w:val="center"/>
            <w:hideMark/>
          </w:tcPr>
          <w:p w14:paraId="73F1E638"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2219EECD"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Montanoa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quadrangularis</w:t>
            </w:r>
            <w:proofErr w:type="spellEnd"/>
          </w:p>
        </w:tc>
        <w:tc>
          <w:tcPr>
            <w:tcW w:w="2600" w:type="dxa"/>
            <w:shd w:val="clear" w:color="auto" w:fill="auto"/>
            <w:vAlign w:val="center"/>
            <w:hideMark/>
          </w:tcPr>
          <w:p w14:paraId="57EAFD12"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Árbol loco</w:t>
            </w:r>
          </w:p>
        </w:tc>
      </w:tr>
      <w:tr w:rsidR="002F622A" w:rsidRPr="00A53017" w14:paraId="54C89CFE" w14:textId="77777777" w:rsidTr="00536523">
        <w:trPr>
          <w:trHeight w:val="300"/>
        </w:trPr>
        <w:tc>
          <w:tcPr>
            <w:tcW w:w="2780" w:type="dxa"/>
            <w:vMerge/>
            <w:vAlign w:val="center"/>
            <w:hideMark/>
          </w:tcPr>
          <w:p w14:paraId="08EF1817"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577BE6D2"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Senna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pistaciifoia</w:t>
            </w:r>
            <w:proofErr w:type="spellEnd"/>
          </w:p>
        </w:tc>
        <w:tc>
          <w:tcPr>
            <w:tcW w:w="2600" w:type="dxa"/>
            <w:shd w:val="clear" w:color="auto" w:fill="auto"/>
            <w:noWrap/>
            <w:vAlign w:val="center"/>
            <w:hideMark/>
          </w:tcPr>
          <w:p w14:paraId="4752F688"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 xml:space="preserve">Alcaparro </w:t>
            </w:r>
          </w:p>
        </w:tc>
      </w:tr>
      <w:tr w:rsidR="002F622A" w:rsidRPr="00A53017" w14:paraId="088BD496" w14:textId="77777777" w:rsidTr="00536523">
        <w:trPr>
          <w:trHeight w:val="300"/>
        </w:trPr>
        <w:tc>
          <w:tcPr>
            <w:tcW w:w="2780" w:type="dxa"/>
            <w:vMerge/>
            <w:vAlign w:val="center"/>
            <w:hideMark/>
          </w:tcPr>
          <w:p w14:paraId="2F3B9118"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1B3A10E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Smallanthus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pyramidalis</w:t>
            </w:r>
            <w:proofErr w:type="spellEnd"/>
          </w:p>
        </w:tc>
        <w:tc>
          <w:tcPr>
            <w:tcW w:w="2600" w:type="dxa"/>
            <w:shd w:val="clear" w:color="auto" w:fill="auto"/>
            <w:noWrap/>
            <w:vAlign w:val="center"/>
            <w:hideMark/>
          </w:tcPr>
          <w:p w14:paraId="1DA61BF9"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Arboloco</w:t>
            </w:r>
            <w:proofErr w:type="spellEnd"/>
            <w:r w:rsidRPr="00A53017">
              <w:rPr>
                <w:rFonts w:ascii="Book Antiqua" w:hAnsi="Book Antiqua" w:cs="Arial"/>
                <w:sz w:val="22"/>
                <w:szCs w:val="22"/>
                <w:lang w:val="es-ES" w:eastAsia="es-ES"/>
              </w:rPr>
              <w:t xml:space="preserve"> 2</w:t>
            </w:r>
          </w:p>
        </w:tc>
      </w:tr>
      <w:tr w:rsidR="002F622A" w:rsidRPr="00A53017" w14:paraId="2B8F0ECF" w14:textId="77777777" w:rsidTr="00536523">
        <w:trPr>
          <w:trHeight w:val="300"/>
        </w:trPr>
        <w:tc>
          <w:tcPr>
            <w:tcW w:w="2780" w:type="dxa"/>
            <w:vMerge/>
            <w:vAlign w:val="center"/>
            <w:hideMark/>
          </w:tcPr>
          <w:p w14:paraId="776729A6"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4BB5B71F"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Solanum</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w:t>
            </w:r>
            <w:proofErr w:type="spellEnd"/>
            <w:r w:rsidRPr="00A53017">
              <w:rPr>
                <w:rFonts w:ascii="Book Antiqua" w:hAnsi="Book Antiqua" w:cs="Arial"/>
                <w:i/>
                <w:iCs/>
                <w:sz w:val="22"/>
                <w:szCs w:val="22"/>
                <w:lang w:val="es-ES" w:eastAsia="es-ES"/>
              </w:rPr>
              <w:t xml:space="preserve"> 2</w:t>
            </w:r>
          </w:p>
        </w:tc>
        <w:tc>
          <w:tcPr>
            <w:tcW w:w="2600" w:type="dxa"/>
            <w:shd w:val="clear" w:color="auto" w:fill="auto"/>
            <w:noWrap/>
            <w:vAlign w:val="center"/>
            <w:hideMark/>
          </w:tcPr>
          <w:p w14:paraId="153EF6CF"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Tachuelo</w:t>
            </w:r>
          </w:p>
        </w:tc>
      </w:tr>
      <w:tr w:rsidR="002F622A" w:rsidRPr="00A53017" w14:paraId="5A13C8BF" w14:textId="77777777" w:rsidTr="00536523">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8E23" w14:textId="77777777" w:rsidR="002F622A" w:rsidRPr="00A53017" w:rsidRDefault="002F622A" w:rsidP="00536523">
            <w:pPr>
              <w:jc w:val="center"/>
              <w:rPr>
                <w:rFonts w:ascii="Book Antiqua" w:hAnsi="Book Antiqua" w:cs="Arial"/>
                <w:sz w:val="22"/>
                <w:szCs w:val="22"/>
                <w:lang w:val="es-ES" w:eastAsia="es-ES"/>
              </w:rPr>
            </w:pPr>
            <w:r w:rsidRPr="00A53017">
              <w:rPr>
                <w:rFonts w:ascii="Book Antiqua" w:hAnsi="Book Antiqua" w:cs="Arial"/>
                <w:sz w:val="22"/>
                <w:szCs w:val="22"/>
                <w:lang w:val="es-ES" w:eastAsia="es-ES"/>
              </w:rPr>
              <w:t>Secundarias</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BEBD"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Alchornea</w:t>
            </w:r>
            <w:proofErr w:type="spellEnd"/>
            <w:r w:rsidRPr="00A53017">
              <w:rPr>
                <w:rFonts w:ascii="Book Antiqua" w:hAnsi="Book Antiqua" w:cs="Arial"/>
                <w:i/>
                <w:iCs/>
                <w:sz w:val="22"/>
                <w:szCs w:val="22"/>
                <w:lang w:val="es-ES" w:eastAsia="es-ES"/>
              </w:rPr>
              <w:t xml:space="preserve"> acutifolia</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E3353"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Escobo</w:t>
            </w:r>
          </w:p>
        </w:tc>
      </w:tr>
      <w:tr w:rsidR="002F622A" w:rsidRPr="00A53017" w14:paraId="393B957A"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4409402C"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AA55"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Brunellia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sibundoya</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4A42"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Cedrillo</w:t>
            </w:r>
          </w:p>
        </w:tc>
      </w:tr>
      <w:tr w:rsidR="002F622A" w:rsidRPr="00A53017" w14:paraId="3F3AC668"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3DE23872"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401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Clusia</w:t>
            </w:r>
            <w:proofErr w:type="spellEnd"/>
            <w:r w:rsidRPr="00A53017">
              <w:rPr>
                <w:rFonts w:ascii="Book Antiqua" w:hAnsi="Book Antiqua" w:cs="Arial"/>
                <w:i/>
                <w:iCs/>
                <w:sz w:val="22"/>
                <w:szCs w:val="22"/>
                <w:lang w:val="es-ES" w:eastAsia="es-ES"/>
              </w:rPr>
              <w:t xml:space="preserve"> multiflora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66B3"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Chagualo</w:t>
            </w:r>
          </w:p>
        </w:tc>
      </w:tr>
      <w:tr w:rsidR="002F622A" w:rsidRPr="00A53017" w14:paraId="77F7BEE9"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4CDA5467"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DE57"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Clusia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discolor</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29129"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Chagualo de hoja pequeña</w:t>
            </w:r>
          </w:p>
        </w:tc>
      </w:tr>
      <w:tr w:rsidR="002F622A" w:rsidRPr="00A53017" w14:paraId="2A873960"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7663FBDC"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13A4"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Cordia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dwyeri</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69FF"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Brazo de tigre</w:t>
            </w:r>
          </w:p>
        </w:tc>
      </w:tr>
      <w:tr w:rsidR="002F622A" w:rsidRPr="00A53017" w14:paraId="7426CC7C"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0B0D445"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1DFA"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Cupania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cinerea</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E187"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Mestizo</w:t>
            </w:r>
          </w:p>
        </w:tc>
      </w:tr>
      <w:tr w:rsidR="002F622A" w:rsidRPr="00A53017" w14:paraId="6F07D76B"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0F7FA617"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36958"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Daphnopsis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caracasana</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1629"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Guasco</w:t>
            </w:r>
            <w:proofErr w:type="spellEnd"/>
          </w:p>
        </w:tc>
      </w:tr>
      <w:tr w:rsidR="002F622A" w:rsidRPr="00A53017" w14:paraId="2D26526D"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AE00A60"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CAEF"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Delostoma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roseum</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064B"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Chicalá</w:t>
            </w:r>
            <w:proofErr w:type="spellEnd"/>
            <w:r w:rsidRPr="00A53017">
              <w:rPr>
                <w:rFonts w:ascii="Book Antiqua" w:hAnsi="Book Antiqua" w:cs="Arial"/>
                <w:sz w:val="22"/>
                <w:szCs w:val="22"/>
                <w:lang w:val="es-ES" w:eastAsia="es-ES"/>
              </w:rPr>
              <w:t>  azul</w:t>
            </w:r>
          </w:p>
        </w:tc>
      </w:tr>
      <w:tr w:rsidR="002F622A" w:rsidRPr="00A53017" w14:paraId="3F409F8B"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3234D7B8"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4898F"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Dendropanax</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DF303"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Tortolito</w:t>
            </w:r>
          </w:p>
        </w:tc>
      </w:tr>
      <w:tr w:rsidR="002F622A" w:rsidRPr="00A53017" w14:paraId="07B43C47"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D356F17"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385CA"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Drimys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granadensis</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9EAE"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Canelo de Paramo</w:t>
            </w:r>
          </w:p>
        </w:tc>
      </w:tr>
      <w:tr w:rsidR="002F622A" w:rsidRPr="00A53017" w14:paraId="39169723"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87912B6"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F9C52"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Erithrina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edulis</w:t>
            </w:r>
            <w:proofErr w:type="spellEnd"/>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CC538"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Chachafruto</w:t>
            </w:r>
          </w:p>
        </w:tc>
      </w:tr>
      <w:tr w:rsidR="002F622A" w:rsidRPr="00A53017" w14:paraId="2F2B117F"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32B0F07C"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69C90" w14:textId="77777777" w:rsidR="002F622A" w:rsidRPr="00A53017" w:rsidRDefault="002F622A" w:rsidP="00536523">
            <w:pPr>
              <w:rPr>
                <w:rFonts w:ascii="Book Antiqua" w:hAnsi="Book Antiqua" w:cs="Arial"/>
                <w:i/>
                <w:iCs/>
                <w:sz w:val="22"/>
                <w:szCs w:val="22"/>
                <w:lang w:val="es-ES" w:eastAsia="es-ES"/>
              </w:rPr>
            </w:pPr>
            <w:r w:rsidRPr="00A53017">
              <w:rPr>
                <w:rFonts w:ascii="Book Antiqua" w:hAnsi="Book Antiqua" w:cs="Arial"/>
                <w:i/>
                <w:iCs/>
                <w:sz w:val="22"/>
                <w:szCs w:val="22"/>
                <w:lang w:val="es-ES" w:eastAsia="es-ES"/>
              </w:rPr>
              <w:t>Ficus caucana</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2026"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Higuerón</w:t>
            </w:r>
          </w:p>
        </w:tc>
      </w:tr>
      <w:tr w:rsidR="002F622A" w:rsidRPr="00A53017" w14:paraId="36FCB7A0"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24AF7C0"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F4696"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Geissanthus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occidentalis</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A70F"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Huesito</w:t>
            </w:r>
          </w:p>
        </w:tc>
      </w:tr>
      <w:tr w:rsidR="002F622A" w:rsidRPr="00A53017" w14:paraId="75BC27C0"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81D526A"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6574"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Godoya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antioquensis</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3EEC6"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Caunce</w:t>
            </w:r>
          </w:p>
        </w:tc>
      </w:tr>
      <w:tr w:rsidR="002F622A" w:rsidRPr="00A53017" w14:paraId="5BE5FD6D"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4E4DDA79"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3393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Guatteria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goudotiana</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A920"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Cargadero</w:t>
            </w:r>
          </w:p>
        </w:tc>
      </w:tr>
      <w:tr w:rsidR="002F622A" w:rsidRPr="00A53017" w14:paraId="666658A5"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21381F68"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A656"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Hediosmum</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bonplandianum</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E4A4"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Silvo</w:t>
            </w:r>
            <w:proofErr w:type="spellEnd"/>
            <w:r w:rsidRPr="00A53017">
              <w:rPr>
                <w:rFonts w:ascii="Book Antiqua" w:hAnsi="Book Antiqua" w:cs="Arial"/>
                <w:sz w:val="22"/>
                <w:szCs w:val="22"/>
                <w:lang w:val="es-ES" w:eastAsia="es-ES"/>
              </w:rPr>
              <w:t xml:space="preserve">- </w:t>
            </w:r>
            <w:proofErr w:type="spellStart"/>
            <w:r w:rsidRPr="00A53017">
              <w:rPr>
                <w:rFonts w:ascii="Book Antiqua" w:hAnsi="Book Antiqua" w:cs="Arial"/>
                <w:sz w:val="22"/>
                <w:szCs w:val="22"/>
                <w:lang w:val="es-ES" w:eastAsia="es-ES"/>
              </w:rPr>
              <w:t>Silvo</w:t>
            </w:r>
            <w:proofErr w:type="spellEnd"/>
          </w:p>
        </w:tc>
      </w:tr>
      <w:tr w:rsidR="002F622A" w:rsidRPr="00A53017" w14:paraId="48627F77"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7F639AEA"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EF35"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Ilex</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caliana</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82D3"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Cardenillo</w:t>
            </w:r>
          </w:p>
        </w:tc>
      </w:tr>
      <w:tr w:rsidR="002F622A" w:rsidRPr="00A53017" w14:paraId="2B9BCF48"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05C0D585"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0843"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Ilex</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danielis</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5CDFB"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Cardenillo</w:t>
            </w:r>
          </w:p>
        </w:tc>
      </w:tr>
      <w:tr w:rsidR="002F622A" w:rsidRPr="00A53017" w14:paraId="3B660959"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36BC05F"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FAD5E" w14:textId="77777777" w:rsidR="002F622A" w:rsidRPr="00A53017" w:rsidRDefault="002F622A" w:rsidP="00536523">
            <w:pPr>
              <w:rPr>
                <w:rFonts w:ascii="Book Antiqua" w:hAnsi="Book Antiqua" w:cs="Arial"/>
                <w:i/>
                <w:iCs/>
                <w:sz w:val="22"/>
                <w:szCs w:val="22"/>
                <w:lang w:val="es-ES" w:eastAsia="es-ES"/>
              </w:rPr>
            </w:pPr>
            <w:r w:rsidRPr="00A53017">
              <w:rPr>
                <w:rFonts w:ascii="Book Antiqua" w:hAnsi="Book Antiqua" w:cs="Arial"/>
                <w:i/>
                <w:iCs/>
                <w:sz w:val="22"/>
                <w:szCs w:val="22"/>
                <w:lang w:val="es-ES" w:eastAsia="es-ES"/>
              </w:rPr>
              <w:t xml:space="preserve">Inga </w:t>
            </w:r>
            <w:proofErr w:type="spellStart"/>
            <w:r w:rsidRPr="00A53017">
              <w:rPr>
                <w:rFonts w:ascii="Book Antiqua" w:hAnsi="Book Antiqua" w:cs="Arial"/>
                <w:i/>
                <w:iCs/>
                <w:sz w:val="22"/>
                <w:szCs w:val="22"/>
                <w:lang w:val="es-ES" w:eastAsia="es-ES"/>
              </w:rPr>
              <w:t>sierrae</w:t>
            </w:r>
            <w:proofErr w:type="spellEnd"/>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AB31B"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Guamo peludo</w:t>
            </w:r>
          </w:p>
        </w:tc>
      </w:tr>
      <w:tr w:rsidR="002F622A" w:rsidRPr="00A53017" w14:paraId="09BC22F5"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54815C98"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A1514" w14:textId="77777777" w:rsidR="002F622A" w:rsidRPr="00A53017" w:rsidRDefault="002F622A" w:rsidP="00536523">
            <w:pPr>
              <w:rPr>
                <w:rFonts w:ascii="Book Antiqua" w:hAnsi="Book Antiqua" w:cs="Arial"/>
                <w:i/>
                <w:iCs/>
                <w:sz w:val="22"/>
                <w:szCs w:val="22"/>
                <w:lang w:val="es-ES" w:eastAsia="es-ES"/>
              </w:rPr>
            </w:pPr>
            <w:r w:rsidRPr="00A53017">
              <w:rPr>
                <w:rFonts w:ascii="Book Antiqua" w:hAnsi="Book Antiqua" w:cs="Arial"/>
                <w:i/>
                <w:iCs/>
                <w:sz w:val="22"/>
                <w:szCs w:val="22"/>
                <w:lang w:val="es-ES" w:eastAsia="es-ES"/>
              </w:rPr>
              <w:t>Inga sp1</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75C49"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Guamo</w:t>
            </w:r>
          </w:p>
        </w:tc>
      </w:tr>
      <w:tr w:rsidR="002F622A" w:rsidRPr="00A53017" w14:paraId="2625FD7D"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195D198"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7DB9" w14:textId="77777777" w:rsidR="002F622A" w:rsidRPr="00A53017" w:rsidRDefault="002F622A" w:rsidP="00536523">
            <w:pPr>
              <w:rPr>
                <w:rFonts w:ascii="Book Antiqua" w:hAnsi="Book Antiqua" w:cs="Arial"/>
                <w:i/>
                <w:iCs/>
                <w:sz w:val="22"/>
                <w:szCs w:val="22"/>
                <w:lang w:val="es-ES" w:eastAsia="es-ES"/>
              </w:rPr>
            </w:pPr>
            <w:r w:rsidRPr="00A53017">
              <w:rPr>
                <w:rFonts w:ascii="Book Antiqua" w:hAnsi="Book Antiqua" w:cs="Arial"/>
                <w:i/>
                <w:iCs/>
                <w:sz w:val="22"/>
                <w:szCs w:val="22"/>
                <w:lang w:val="es-ES" w:eastAsia="es-ES"/>
              </w:rPr>
              <w:t>Inga sp2</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20351"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 xml:space="preserve">Guamo </w:t>
            </w:r>
            <w:proofErr w:type="spellStart"/>
            <w:r w:rsidRPr="00A53017">
              <w:rPr>
                <w:rFonts w:ascii="Book Antiqua" w:hAnsi="Book Antiqua" w:cs="Arial"/>
                <w:sz w:val="22"/>
                <w:szCs w:val="22"/>
                <w:lang w:val="es-ES" w:eastAsia="es-ES"/>
              </w:rPr>
              <w:t>macheto</w:t>
            </w:r>
            <w:proofErr w:type="spellEnd"/>
          </w:p>
        </w:tc>
      </w:tr>
      <w:tr w:rsidR="002F622A" w:rsidRPr="00A53017" w14:paraId="4312760A" w14:textId="77777777" w:rsidTr="00536523">
        <w:trPr>
          <w:trHeight w:val="300"/>
        </w:trPr>
        <w:tc>
          <w:tcPr>
            <w:tcW w:w="2780" w:type="dxa"/>
            <w:vMerge/>
            <w:tcBorders>
              <w:top w:val="single" w:sz="4" w:space="0" w:color="auto"/>
              <w:left w:val="single" w:sz="4" w:space="0" w:color="auto"/>
              <w:bottom w:val="single" w:sz="4" w:space="0" w:color="auto"/>
              <w:right w:val="single" w:sz="4" w:space="0" w:color="auto"/>
            </w:tcBorders>
            <w:vAlign w:val="center"/>
            <w:hideMark/>
          </w:tcPr>
          <w:p w14:paraId="1A7A6DB1"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EEB8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Lafoencia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speciosa</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8349"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Guayacán de Manizales</w:t>
            </w:r>
          </w:p>
        </w:tc>
      </w:tr>
      <w:tr w:rsidR="002F622A" w:rsidRPr="00A53017" w14:paraId="666A00A6" w14:textId="77777777" w:rsidTr="00536523">
        <w:trPr>
          <w:trHeight w:val="300"/>
        </w:trPr>
        <w:tc>
          <w:tcPr>
            <w:tcW w:w="2780" w:type="dxa"/>
            <w:vMerge/>
            <w:tcBorders>
              <w:top w:val="single" w:sz="4" w:space="0" w:color="auto"/>
              <w:right w:val="single" w:sz="4" w:space="0" w:color="auto"/>
            </w:tcBorders>
            <w:vAlign w:val="center"/>
            <w:hideMark/>
          </w:tcPr>
          <w:p w14:paraId="36473467"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13EE"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Myrcia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popayanensis</w:t>
            </w:r>
            <w:proofErr w:type="spellEnd"/>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37A5D"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Arrayán</w:t>
            </w:r>
          </w:p>
        </w:tc>
      </w:tr>
      <w:tr w:rsidR="002F622A" w:rsidRPr="00A53017" w14:paraId="5FE35F7C" w14:textId="77777777" w:rsidTr="00536523">
        <w:trPr>
          <w:trHeight w:val="300"/>
        </w:trPr>
        <w:tc>
          <w:tcPr>
            <w:tcW w:w="2780" w:type="dxa"/>
            <w:vMerge/>
            <w:vAlign w:val="center"/>
            <w:hideMark/>
          </w:tcPr>
          <w:p w14:paraId="0BA7C95C" w14:textId="77777777" w:rsidR="002F622A" w:rsidRPr="00A53017" w:rsidRDefault="002F622A" w:rsidP="00536523">
            <w:pPr>
              <w:rPr>
                <w:rFonts w:ascii="Book Antiqua" w:hAnsi="Book Antiqua" w:cs="Arial"/>
                <w:sz w:val="22"/>
                <w:szCs w:val="22"/>
                <w:lang w:val="es-ES" w:eastAsia="es-ES"/>
              </w:rPr>
            </w:pPr>
          </w:p>
        </w:tc>
        <w:tc>
          <w:tcPr>
            <w:tcW w:w="3920" w:type="dxa"/>
            <w:tcBorders>
              <w:top w:val="single" w:sz="4" w:space="0" w:color="auto"/>
            </w:tcBorders>
            <w:shd w:val="clear" w:color="auto" w:fill="auto"/>
            <w:noWrap/>
            <w:vAlign w:val="center"/>
            <w:hideMark/>
          </w:tcPr>
          <w:p w14:paraId="3EE474DC"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Myrcia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splendens</w:t>
            </w:r>
            <w:proofErr w:type="spellEnd"/>
          </w:p>
        </w:tc>
        <w:tc>
          <w:tcPr>
            <w:tcW w:w="2600" w:type="dxa"/>
            <w:tcBorders>
              <w:top w:val="single" w:sz="4" w:space="0" w:color="auto"/>
            </w:tcBorders>
            <w:shd w:val="clear" w:color="auto" w:fill="auto"/>
            <w:noWrap/>
            <w:vAlign w:val="center"/>
            <w:hideMark/>
          </w:tcPr>
          <w:p w14:paraId="5D63FCBA"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Arrayán de hoja pequeña</w:t>
            </w:r>
          </w:p>
        </w:tc>
      </w:tr>
      <w:tr w:rsidR="002F622A" w:rsidRPr="00A53017" w14:paraId="1611FCD5" w14:textId="77777777" w:rsidTr="00536523">
        <w:trPr>
          <w:trHeight w:val="300"/>
        </w:trPr>
        <w:tc>
          <w:tcPr>
            <w:tcW w:w="2780" w:type="dxa"/>
            <w:vMerge/>
            <w:vAlign w:val="center"/>
            <w:hideMark/>
          </w:tcPr>
          <w:p w14:paraId="30D2F1D0"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27938345"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Myrcia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subsessilis</w:t>
            </w:r>
            <w:proofErr w:type="spellEnd"/>
          </w:p>
        </w:tc>
        <w:tc>
          <w:tcPr>
            <w:tcW w:w="2600" w:type="dxa"/>
            <w:shd w:val="clear" w:color="auto" w:fill="auto"/>
            <w:vAlign w:val="center"/>
            <w:hideMark/>
          </w:tcPr>
          <w:p w14:paraId="611FA536"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Arrayán de hoja ancha</w:t>
            </w:r>
          </w:p>
        </w:tc>
      </w:tr>
      <w:tr w:rsidR="002F622A" w:rsidRPr="00A53017" w14:paraId="7553651A" w14:textId="77777777" w:rsidTr="00536523">
        <w:trPr>
          <w:trHeight w:val="300"/>
        </w:trPr>
        <w:tc>
          <w:tcPr>
            <w:tcW w:w="2780" w:type="dxa"/>
            <w:vMerge/>
            <w:vAlign w:val="center"/>
            <w:hideMark/>
          </w:tcPr>
          <w:p w14:paraId="4B1D46A7" w14:textId="77777777" w:rsidR="002F622A" w:rsidRPr="00A53017" w:rsidRDefault="002F622A" w:rsidP="00536523">
            <w:pPr>
              <w:rPr>
                <w:rFonts w:ascii="Book Antiqua" w:hAnsi="Book Antiqua" w:cs="Arial"/>
                <w:sz w:val="22"/>
                <w:szCs w:val="22"/>
                <w:lang w:val="es-ES" w:eastAsia="es-ES"/>
              </w:rPr>
            </w:pPr>
          </w:p>
        </w:tc>
        <w:tc>
          <w:tcPr>
            <w:tcW w:w="3920" w:type="dxa"/>
            <w:shd w:val="clear" w:color="000000" w:fill="FFFFFF"/>
            <w:noWrap/>
            <w:vAlign w:val="center"/>
            <w:hideMark/>
          </w:tcPr>
          <w:p w14:paraId="3D2C554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Myrcianthes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rhopaloides</w:t>
            </w:r>
            <w:proofErr w:type="spellEnd"/>
          </w:p>
        </w:tc>
        <w:tc>
          <w:tcPr>
            <w:tcW w:w="2600" w:type="dxa"/>
            <w:shd w:val="clear" w:color="auto" w:fill="auto"/>
            <w:noWrap/>
            <w:vAlign w:val="center"/>
            <w:hideMark/>
          </w:tcPr>
          <w:p w14:paraId="68CF5742"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Guayabo de monte</w:t>
            </w:r>
          </w:p>
        </w:tc>
      </w:tr>
      <w:tr w:rsidR="002F622A" w:rsidRPr="00A53017" w14:paraId="2852B4C6" w14:textId="77777777" w:rsidTr="00536523">
        <w:trPr>
          <w:trHeight w:val="300"/>
        </w:trPr>
        <w:tc>
          <w:tcPr>
            <w:tcW w:w="2780" w:type="dxa"/>
            <w:vMerge/>
            <w:vAlign w:val="center"/>
            <w:hideMark/>
          </w:tcPr>
          <w:p w14:paraId="1B5A8664"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7AE26C3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Oreopanax</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floribundum</w:t>
            </w:r>
            <w:proofErr w:type="spellEnd"/>
          </w:p>
        </w:tc>
        <w:tc>
          <w:tcPr>
            <w:tcW w:w="2600" w:type="dxa"/>
            <w:shd w:val="clear" w:color="auto" w:fill="auto"/>
            <w:noWrap/>
            <w:vAlign w:val="center"/>
            <w:hideMark/>
          </w:tcPr>
          <w:p w14:paraId="5B5D60AD"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Mano de Oso</w:t>
            </w:r>
          </w:p>
        </w:tc>
      </w:tr>
      <w:tr w:rsidR="002F622A" w:rsidRPr="00A53017" w14:paraId="58FD5DC1" w14:textId="77777777" w:rsidTr="00536523">
        <w:trPr>
          <w:trHeight w:val="300"/>
        </w:trPr>
        <w:tc>
          <w:tcPr>
            <w:tcW w:w="2780" w:type="dxa"/>
            <w:vMerge/>
            <w:vAlign w:val="center"/>
            <w:hideMark/>
          </w:tcPr>
          <w:p w14:paraId="07EDE74D"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4CCF2081"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Ormosia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w:t>
            </w:r>
            <w:proofErr w:type="spellEnd"/>
          </w:p>
        </w:tc>
        <w:tc>
          <w:tcPr>
            <w:tcW w:w="2600" w:type="dxa"/>
            <w:shd w:val="clear" w:color="auto" w:fill="auto"/>
            <w:noWrap/>
            <w:vAlign w:val="center"/>
            <w:hideMark/>
          </w:tcPr>
          <w:p w14:paraId="411EE328"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Chocho</w:t>
            </w:r>
          </w:p>
        </w:tc>
      </w:tr>
      <w:tr w:rsidR="002F622A" w:rsidRPr="00A53017" w14:paraId="2E12DB1B" w14:textId="77777777" w:rsidTr="00536523">
        <w:trPr>
          <w:trHeight w:val="300"/>
        </w:trPr>
        <w:tc>
          <w:tcPr>
            <w:tcW w:w="2780" w:type="dxa"/>
            <w:vMerge/>
            <w:vAlign w:val="center"/>
            <w:hideMark/>
          </w:tcPr>
          <w:p w14:paraId="0B02A85B"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00016C7A" w14:textId="77777777" w:rsidR="002F622A" w:rsidRPr="00A53017" w:rsidRDefault="002F622A" w:rsidP="00536523">
            <w:pPr>
              <w:rPr>
                <w:rFonts w:ascii="Book Antiqua" w:hAnsi="Book Antiqua" w:cs="Arial"/>
                <w:i/>
                <w:iCs/>
                <w:sz w:val="22"/>
                <w:szCs w:val="22"/>
                <w:lang w:val="es-ES" w:eastAsia="es-ES"/>
              </w:rPr>
            </w:pPr>
            <w:r w:rsidRPr="00A53017">
              <w:rPr>
                <w:rFonts w:ascii="Book Antiqua" w:hAnsi="Book Antiqua" w:cs="Arial"/>
                <w:i/>
                <w:iCs/>
                <w:sz w:val="22"/>
                <w:szCs w:val="22"/>
                <w:lang w:val="es-ES" w:eastAsia="es-ES"/>
              </w:rPr>
              <w:t xml:space="preserve">Perea </w:t>
            </w:r>
            <w:proofErr w:type="spellStart"/>
            <w:r w:rsidRPr="00A53017">
              <w:rPr>
                <w:rFonts w:ascii="Book Antiqua" w:hAnsi="Book Antiqua" w:cs="Arial"/>
                <w:i/>
                <w:iCs/>
                <w:sz w:val="22"/>
                <w:szCs w:val="22"/>
                <w:lang w:val="es-ES" w:eastAsia="es-ES"/>
              </w:rPr>
              <w:t>caerulea</w:t>
            </w:r>
            <w:proofErr w:type="spellEnd"/>
          </w:p>
        </w:tc>
        <w:tc>
          <w:tcPr>
            <w:tcW w:w="2600" w:type="dxa"/>
            <w:shd w:val="clear" w:color="auto" w:fill="auto"/>
            <w:vAlign w:val="center"/>
            <w:hideMark/>
          </w:tcPr>
          <w:p w14:paraId="51AB2763"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Aguacatillo</w:t>
            </w:r>
          </w:p>
        </w:tc>
      </w:tr>
      <w:tr w:rsidR="002F622A" w:rsidRPr="00A53017" w14:paraId="612B25F0" w14:textId="77777777" w:rsidTr="00536523">
        <w:trPr>
          <w:trHeight w:val="300"/>
        </w:trPr>
        <w:tc>
          <w:tcPr>
            <w:tcW w:w="2780" w:type="dxa"/>
            <w:vMerge/>
            <w:vAlign w:val="center"/>
            <w:hideMark/>
          </w:tcPr>
          <w:p w14:paraId="246C6FDB"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6F0BDE4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Prunus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integrifolia</w:t>
            </w:r>
            <w:proofErr w:type="spellEnd"/>
          </w:p>
        </w:tc>
        <w:tc>
          <w:tcPr>
            <w:tcW w:w="2600" w:type="dxa"/>
            <w:shd w:val="clear" w:color="auto" w:fill="auto"/>
            <w:vAlign w:val="center"/>
            <w:hideMark/>
          </w:tcPr>
          <w:p w14:paraId="355A3835"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Ojo de pava</w:t>
            </w:r>
          </w:p>
        </w:tc>
      </w:tr>
      <w:tr w:rsidR="002F622A" w:rsidRPr="00A53017" w14:paraId="7A8A9576" w14:textId="77777777" w:rsidTr="00536523">
        <w:trPr>
          <w:trHeight w:val="300"/>
        </w:trPr>
        <w:tc>
          <w:tcPr>
            <w:tcW w:w="2780" w:type="dxa"/>
            <w:vMerge/>
            <w:vAlign w:val="center"/>
            <w:hideMark/>
          </w:tcPr>
          <w:p w14:paraId="4F5B5C7A" w14:textId="77777777" w:rsidR="002F622A" w:rsidRPr="00A53017" w:rsidRDefault="002F622A" w:rsidP="00536523">
            <w:pPr>
              <w:rPr>
                <w:rFonts w:ascii="Book Antiqua" w:hAnsi="Book Antiqua" w:cs="Arial"/>
                <w:sz w:val="22"/>
                <w:szCs w:val="22"/>
                <w:lang w:val="es-ES" w:eastAsia="es-ES"/>
              </w:rPr>
            </w:pPr>
          </w:p>
        </w:tc>
        <w:tc>
          <w:tcPr>
            <w:tcW w:w="3920" w:type="dxa"/>
            <w:shd w:val="clear" w:color="000000" w:fill="FFFFFF"/>
            <w:noWrap/>
            <w:vAlign w:val="center"/>
            <w:hideMark/>
          </w:tcPr>
          <w:p w14:paraId="7EF78A8F"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Rhamnus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goudotiana</w:t>
            </w:r>
            <w:proofErr w:type="spellEnd"/>
          </w:p>
        </w:tc>
        <w:tc>
          <w:tcPr>
            <w:tcW w:w="2600" w:type="dxa"/>
            <w:shd w:val="clear" w:color="auto" w:fill="auto"/>
            <w:noWrap/>
            <w:vAlign w:val="center"/>
            <w:hideMark/>
          </w:tcPr>
          <w:p w14:paraId="798B92C5"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Cabo de hacha</w:t>
            </w:r>
          </w:p>
        </w:tc>
      </w:tr>
      <w:tr w:rsidR="002F622A" w:rsidRPr="00A53017" w14:paraId="27BE9BAB" w14:textId="77777777" w:rsidTr="00536523">
        <w:trPr>
          <w:trHeight w:val="300"/>
        </w:trPr>
        <w:tc>
          <w:tcPr>
            <w:tcW w:w="2780" w:type="dxa"/>
            <w:vMerge/>
            <w:vAlign w:val="center"/>
            <w:hideMark/>
          </w:tcPr>
          <w:p w14:paraId="3194C07C" w14:textId="77777777" w:rsidR="002F622A" w:rsidRPr="00A53017" w:rsidRDefault="002F622A" w:rsidP="00536523">
            <w:pPr>
              <w:rPr>
                <w:rFonts w:ascii="Book Antiqua" w:hAnsi="Book Antiqua" w:cs="Arial"/>
                <w:sz w:val="22"/>
                <w:szCs w:val="22"/>
                <w:lang w:val="es-ES" w:eastAsia="es-ES"/>
              </w:rPr>
            </w:pPr>
          </w:p>
        </w:tc>
        <w:tc>
          <w:tcPr>
            <w:tcW w:w="3920" w:type="dxa"/>
            <w:shd w:val="clear" w:color="000000" w:fill="FFFFFF"/>
            <w:vAlign w:val="center"/>
            <w:hideMark/>
          </w:tcPr>
          <w:p w14:paraId="32A92F3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Sapium</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stylare</w:t>
            </w:r>
            <w:proofErr w:type="spellEnd"/>
          </w:p>
        </w:tc>
        <w:tc>
          <w:tcPr>
            <w:tcW w:w="2600" w:type="dxa"/>
            <w:shd w:val="clear" w:color="000000" w:fill="FFFFFF"/>
            <w:vAlign w:val="center"/>
            <w:hideMark/>
          </w:tcPr>
          <w:p w14:paraId="1F840B9F"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Lechero</w:t>
            </w:r>
          </w:p>
        </w:tc>
      </w:tr>
      <w:tr w:rsidR="002F622A" w:rsidRPr="00A53017" w14:paraId="40B30D08" w14:textId="77777777" w:rsidTr="00536523">
        <w:trPr>
          <w:trHeight w:val="300"/>
        </w:trPr>
        <w:tc>
          <w:tcPr>
            <w:tcW w:w="2780" w:type="dxa"/>
            <w:vMerge/>
            <w:vAlign w:val="center"/>
            <w:hideMark/>
          </w:tcPr>
          <w:p w14:paraId="5666BED8"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3EB4488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Schefflera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trianae</w:t>
            </w:r>
            <w:proofErr w:type="spellEnd"/>
          </w:p>
        </w:tc>
        <w:tc>
          <w:tcPr>
            <w:tcW w:w="2600" w:type="dxa"/>
            <w:shd w:val="clear" w:color="auto" w:fill="auto"/>
            <w:noWrap/>
            <w:vAlign w:val="center"/>
            <w:hideMark/>
          </w:tcPr>
          <w:p w14:paraId="254E1CC9"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Pategallina</w:t>
            </w:r>
            <w:proofErr w:type="spellEnd"/>
          </w:p>
        </w:tc>
      </w:tr>
      <w:tr w:rsidR="002F622A" w:rsidRPr="00A53017" w14:paraId="741E62F7" w14:textId="77777777" w:rsidTr="00536523">
        <w:trPr>
          <w:trHeight w:val="300"/>
        </w:trPr>
        <w:tc>
          <w:tcPr>
            <w:tcW w:w="2780" w:type="dxa"/>
            <w:vMerge/>
            <w:vAlign w:val="center"/>
            <w:hideMark/>
          </w:tcPr>
          <w:p w14:paraId="3007C6B8"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355F6061"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Schefflera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minutiflora</w:t>
            </w:r>
            <w:proofErr w:type="spellEnd"/>
          </w:p>
        </w:tc>
        <w:tc>
          <w:tcPr>
            <w:tcW w:w="2600" w:type="dxa"/>
            <w:shd w:val="clear" w:color="auto" w:fill="auto"/>
            <w:noWrap/>
            <w:vAlign w:val="center"/>
            <w:hideMark/>
          </w:tcPr>
          <w:p w14:paraId="2701336B"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Cheflera</w:t>
            </w:r>
            <w:proofErr w:type="spellEnd"/>
            <w:r w:rsidRPr="00A53017">
              <w:rPr>
                <w:rFonts w:ascii="Book Antiqua" w:hAnsi="Book Antiqua" w:cs="Arial"/>
                <w:sz w:val="22"/>
                <w:szCs w:val="22"/>
                <w:lang w:val="es-ES" w:eastAsia="es-ES"/>
              </w:rPr>
              <w:t xml:space="preserve"> </w:t>
            </w:r>
          </w:p>
        </w:tc>
      </w:tr>
      <w:tr w:rsidR="002F622A" w:rsidRPr="00A53017" w14:paraId="76E51F12" w14:textId="77777777" w:rsidTr="00536523">
        <w:trPr>
          <w:trHeight w:val="300"/>
        </w:trPr>
        <w:tc>
          <w:tcPr>
            <w:tcW w:w="2780" w:type="dxa"/>
            <w:vMerge/>
            <w:vAlign w:val="center"/>
            <w:hideMark/>
          </w:tcPr>
          <w:p w14:paraId="4CC7886E"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1DC9B09D"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Symplocos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serrulata</w:t>
            </w:r>
            <w:proofErr w:type="spellEnd"/>
          </w:p>
        </w:tc>
        <w:tc>
          <w:tcPr>
            <w:tcW w:w="2600" w:type="dxa"/>
            <w:shd w:val="clear" w:color="auto" w:fill="auto"/>
            <w:vAlign w:val="center"/>
            <w:hideMark/>
          </w:tcPr>
          <w:p w14:paraId="5D8949E8"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Simploco</w:t>
            </w:r>
            <w:proofErr w:type="spellEnd"/>
          </w:p>
        </w:tc>
      </w:tr>
      <w:tr w:rsidR="002F622A" w:rsidRPr="00A53017" w14:paraId="57FA0614" w14:textId="77777777" w:rsidTr="00536523">
        <w:trPr>
          <w:trHeight w:val="300"/>
        </w:trPr>
        <w:tc>
          <w:tcPr>
            <w:tcW w:w="2780" w:type="dxa"/>
            <w:vMerge/>
            <w:vAlign w:val="center"/>
            <w:hideMark/>
          </w:tcPr>
          <w:p w14:paraId="4EE5F4EB"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66F1AD1E"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Turpinia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heterophylla</w:t>
            </w:r>
            <w:proofErr w:type="spellEnd"/>
          </w:p>
        </w:tc>
        <w:tc>
          <w:tcPr>
            <w:tcW w:w="2600" w:type="dxa"/>
            <w:shd w:val="clear" w:color="auto" w:fill="auto"/>
            <w:vAlign w:val="center"/>
            <w:hideMark/>
          </w:tcPr>
          <w:p w14:paraId="608B3841"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Mantequillo</w:t>
            </w:r>
            <w:proofErr w:type="spellEnd"/>
          </w:p>
        </w:tc>
      </w:tr>
      <w:tr w:rsidR="002F622A" w:rsidRPr="00A53017" w14:paraId="5CF689FC" w14:textId="77777777" w:rsidTr="00536523">
        <w:trPr>
          <w:trHeight w:val="300"/>
        </w:trPr>
        <w:tc>
          <w:tcPr>
            <w:tcW w:w="2780" w:type="dxa"/>
            <w:vMerge/>
            <w:vAlign w:val="center"/>
            <w:hideMark/>
          </w:tcPr>
          <w:p w14:paraId="2DC81FC2"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71771DEE"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Zanthoxilon</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w:t>
            </w:r>
            <w:proofErr w:type="spellEnd"/>
          </w:p>
        </w:tc>
        <w:tc>
          <w:tcPr>
            <w:tcW w:w="2600" w:type="dxa"/>
            <w:shd w:val="clear" w:color="auto" w:fill="auto"/>
            <w:noWrap/>
            <w:vAlign w:val="center"/>
            <w:hideMark/>
          </w:tcPr>
          <w:p w14:paraId="01C4261B"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Doncel</w:t>
            </w:r>
          </w:p>
        </w:tc>
      </w:tr>
      <w:tr w:rsidR="002F622A" w:rsidRPr="00A53017" w14:paraId="78E1FE7D" w14:textId="77777777" w:rsidTr="00536523">
        <w:trPr>
          <w:trHeight w:val="300"/>
        </w:trPr>
        <w:tc>
          <w:tcPr>
            <w:tcW w:w="2780" w:type="dxa"/>
            <w:vMerge w:val="restart"/>
            <w:shd w:val="clear" w:color="auto" w:fill="auto"/>
            <w:noWrap/>
            <w:vAlign w:val="center"/>
            <w:hideMark/>
          </w:tcPr>
          <w:p w14:paraId="791880E2" w14:textId="77777777" w:rsidR="002F622A" w:rsidRPr="00A53017" w:rsidRDefault="002F622A" w:rsidP="00536523">
            <w:pPr>
              <w:jc w:val="center"/>
              <w:rPr>
                <w:rFonts w:ascii="Book Antiqua" w:hAnsi="Book Antiqua" w:cs="Arial"/>
                <w:sz w:val="22"/>
                <w:szCs w:val="22"/>
                <w:lang w:val="es-ES" w:eastAsia="es-ES"/>
              </w:rPr>
            </w:pPr>
            <w:r w:rsidRPr="00A53017">
              <w:rPr>
                <w:rFonts w:ascii="Book Antiqua" w:hAnsi="Book Antiqua" w:cs="Arial"/>
                <w:sz w:val="22"/>
                <w:szCs w:val="22"/>
                <w:lang w:val="es-ES" w:eastAsia="es-ES"/>
              </w:rPr>
              <w:t>Tolerantes a la sombra</w:t>
            </w:r>
          </w:p>
        </w:tc>
        <w:tc>
          <w:tcPr>
            <w:tcW w:w="3920" w:type="dxa"/>
            <w:shd w:val="clear" w:color="auto" w:fill="auto"/>
            <w:noWrap/>
            <w:vAlign w:val="center"/>
            <w:hideMark/>
          </w:tcPr>
          <w:p w14:paraId="3C154401"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Aniba</w:t>
            </w:r>
            <w:proofErr w:type="spellEnd"/>
            <w:r w:rsidRPr="00A53017">
              <w:rPr>
                <w:rFonts w:ascii="Book Antiqua" w:hAnsi="Book Antiqua" w:cs="Arial"/>
                <w:i/>
                <w:iCs/>
                <w:sz w:val="22"/>
                <w:szCs w:val="22"/>
                <w:lang w:val="es-ES" w:eastAsia="es-ES"/>
              </w:rPr>
              <w:t xml:space="preserve"> coto</w:t>
            </w:r>
          </w:p>
        </w:tc>
        <w:tc>
          <w:tcPr>
            <w:tcW w:w="2600" w:type="dxa"/>
            <w:shd w:val="clear" w:color="auto" w:fill="auto"/>
            <w:noWrap/>
            <w:vAlign w:val="center"/>
            <w:hideMark/>
          </w:tcPr>
          <w:p w14:paraId="16DEB567"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Laurel comino</w:t>
            </w:r>
          </w:p>
        </w:tc>
      </w:tr>
      <w:tr w:rsidR="002F622A" w:rsidRPr="00A53017" w14:paraId="39E1918A" w14:textId="77777777" w:rsidTr="00536523">
        <w:trPr>
          <w:trHeight w:val="300"/>
        </w:trPr>
        <w:tc>
          <w:tcPr>
            <w:tcW w:w="2780" w:type="dxa"/>
            <w:vMerge/>
            <w:vAlign w:val="center"/>
            <w:hideMark/>
          </w:tcPr>
          <w:p w14:paraId="10ED0BF5"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70F063EF"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Aniba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puchury-minor</w:t>
            </w:r>
            <w:proofErr w:type="spellEnd"/>
          </w:p>
        </w:tc>
        <w:tc>
          <w:tcPr>
            <w:tcW w:w="2600" w:type="dxa"/>
            <w:shd w:val="clear" w:color="auto" w:fill="auto"/>
            <w:noWrap/>
            <w:vAlign w:val="center"/>
            <w:hideMark/>
          </w:tcPr>
          <w:p w14:paraId="5136AEED"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Laurel naranjo</w:t>
            </w:r>
          </w:p>
        </w:tc>
      </w:tr>
      <w:tr w:rsidR="002F622A" w:rsidRPr="00A53017" w14:paraId="45E8B9D4" w14:textId="77777777" w:rsidTr="00536523">
        <w:trPr>
          <w:trHeight w:val="300"/>
        </w:trPr>
        <w:tc>
          <w:tcPr>
            <w:tcW w:w="2780" w:type="dxa"/>
            <w:vMerge/>
            <w:vAlign w:val="center"/>
            <w:hideMark/>
          </w:tcPr>
          <w:p w14:paraId="1D993400"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196CA7D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Beilschmiedia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pendula</w:t>
            </w:r>
            <w:proofErr w:type="spellEnd"/>
          </w:p>
        </w:tc>
        <w:tc>
          <w:tcPr>
            <w:tcW w:w="2600" w:type="dxa"/>
            <w:shd w:val="clear" w:color="auto" w:fill="auto"/>
            <w:noWrap/>
            <w:vAlign w:val="center"/>
            <w:hideMark/>
          </w:tcPr>
          <w:p w14:paraId="786E98CC"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Aguacatillo</w:t>
            </w:r>
          </w:p>
        </w:tc>
      </w:tr>
      <w:tr w:rsidR="002F622A" w:rsidRPr="00A53017" w14:paraId="1FDAE509" w14:textId="77777777" w:rsidTr="00536523">
        <w:trPr>
          <w:trHeight w:val="300"/>
        </w:trPr>
        <w:tc>
          <w:tcPr>
            <w:tcW w:w="2780" w:type="dxa"/>
            <w:vMerge/>
            <w:vAlign w:val="center"/>
            <w:hideMark/>
          </w:tcPr>
          <w:p w14:paraId="0C2DCD44"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5428559C"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Billia</w:t>
            </w:r>
            <w:proofErr w:type="spellEnd"/>
            <w:r w:rsidRPr="00A53017">
              <w:rPr>
                <w:rFonts w:ascii="Book Antiqua" w:hAnsi="Book Antiqua" w:cs="Arial"/>
                <w:i/>
                <w:iCs/>
                <w:sz w:val="22"/>
                <w:szCs w:val="22"/>
                <w:lang w:val="es-ES" w:eastAsia="es-ES"/>
              </w:rPr>
              <w:t xml:space="preserve"> rosea</w:t>
            </w:r>
          </w:p>
        </w:tc>
        <w:tc>
          <w:tcPr>
            <w:tcW w:w="2600" w:type="dxa"/>
            <w:shd w:val="clear" w:color="auto" w:fill="auto"/>
            <w:noWrap/>
            <w:vAlign w:val="center"/>
            <w:hideMark/>
          </w:tcPr>
          <w:p w14:paraId="2A692C72"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Manzano de monte</w:t>
            </w:r>
          </w:p>
        </w:tc>
      </w:tr>
      <w:tr w:rsidR="002F622A" w:rsidRPr="00A53017" w14:paraId="312FB224" w14:textId="77777777" w:rsidTr="00536523">
        <w:trPr>
          <w:trHeight w:val="300"/>
        </w:trPr>
        <w:tc>
          <w:tcPr>
            <w:tcW w:w="2780" w:type="dxa"/>
            <w:vMerge/>
            <w:vAlign w:val="center"/>
            <w:hideMark/>
          </w:tcPr>
          <w:p w14:paraId="2B915905" w14:textId="77777777" w:rsidR="002F622A" w:rsidRPr="00A53017" w:rsidRDefault="002F622A" w:rsidP="00536523">
            <w:pPr>
              <w:rPr>
                <w:rFonts w:ascii="Book Antiqua" w:hAnsi="Book Antiqua" w:cs="Arial"/>
                <w:sz w:val="22"/>
                <w:szCs w:val="22"/>
                <w:lang w:val="es-ES" w:eastAsia="es-ES"/>
              </w:rPr>
            </w:pPr>
          </w:p>
        </w:tc>
        <w:tc>
          <w:tcPr>
            <w:tcW w:w="3920" w:type="dxa"/>
            <w:shd w:val="clear" w:color="000000" w:fill="FFFFFF"/>
            <w:noWrap/>
            <w:vAlign w:val="center"/>
            <w:hideMark/>
          </w:tcPr>
          <w:p w14:paraId="0210EAFD"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Calophyllum</w:t>
            </w:r>
            <w:proofErr w:type="spellEnd"/>
            <w:r w:rsidRPr="00A53017">
              <w:rPr>
                <w:rFonts w:ascii="Book Antiqua" w:hAnsi="Book Antiqua" w:cs="Arial"/>
                <w:i/>
                <w:iCs/>
                <w:sz w:val="22"/>
                <w:szCs w:val="22"/>
                <w:lang w:val="es-ES" w:eastAsia="es-ES"/>
              </w:rPr>
              <w:t xml:space="preserve"> brasiliense</w:t>
            </w:r>
          </w:p>
        </w:tc>
        <w:tc>
          <w:tcPr>
            <w:tcW w:w="2600" w:type="dxa"/>
            <w:shd w:val="clear" w:color="auto" w:fill="auto"/>
            <w:noWrap/>
            <w:vAlign w:val="center"/>
            <w:hideMark/>
          </w:tcPr>
          <w:p w14:paraId="5E139B0A"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Barcino</w:t>
            </w:r>
          </w:p>
        </w:tc>
      </w:tr>
      <w:tr w:rsidR="002F622A" w:rsidRPr="00A53017" w14:paraId="64363D55" w14:textId="77777777" w:rsidTr="00536523">
        <w:trPr>
          <w:trHeight w:val="300"/>
        </w:trPr>
        <w:tc>
          <w:tcPr>
            <w:tcW w:w="2780" w:type="dxa"/>
            <w:vMerge/>
            <w:vAlign w:val="center"/>
            <w:hideMark/>
          </w:tcPr>
          <w:p w14:paraId="0DD1E1F4"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47D5FD12"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Cedrela</w:t>
            </w:r>
            <w:proofErr w:type="spellEnd"/>
            <w:r w:rsidRPr="00A53017">
              <w:rPr>
                <w:rFonts w:ascii="Book Antiqua" w:hAnsi="Book Antiqua" w:cs="Arial"/>
                <w:i/>
                <w:iCs/>
                <w:sz w:val="22"/>
                <w:szCs w:val="22"/>
                <w:lang w:val="es-ES" w:eastAsia="es-ES"/>
              </w:rPr>
              <w:t xml:space="preserve"> montana</w:t>
            </w:r>
          </w:p>
        </w:tc>
        <w:tc>
          <w:tcPr>
            <w:tcW w:w="2600" w:type="dxa"/>
            <w:shd w:val="clear" w:color="auto" w:fill="auto"/>
            <w:noWrap/>
            <w:vAlign w:val="center"/>
            <w:hideMark/>
          </w:tcPr>
          <w:p w14:paraId="775A748D"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Cedro de altura</w:t>
            </w:r>
          </w:p>
        </w:tc>
      </w:tr>
      <w:tr w:rsidR="002F622A" w:rsidRPr="00A53017" w14:paraId="1A234C1D" w14:textId="77777777" w:rsidTr="00536523">
        <w:trPr>
          <w:trHeight w:val="300"/>
        </w:trPr>
        <w:tc>
          <w:tcPr>
            <w:tcW w:w="2780" w:type="dxa"/>
            <w:vMerge/>
            <w:vAlign w:val="center"/>
            <w:hideMark/>
          </w:tcPr>
          <w:p w14:paraId="0FDBC651"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7D53BC22"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Ceroxylum</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quindiunse</w:t>
            </w:r>
            <w:proofErr w:type="spellEnd"/>
          </w:p>
        </w:tc>
        <w:tc>
          <w:tcPr>
            <w:tcW w:w="2600" w:type="dxa"/>
            <w:shd w:val="clear" w:color="auto" w:fill="auto"/>
            <w:noWrap/>
            <w:vAlign w:val="center"/>
            <w:hideMark/>
          </w:tcPr>
          <w:p w14:paraId="106552B9"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Palma de cera</w:t>
            </w:r>
          </w:p>
        </w:tc>
      </w:tr>
      <w:tr w:rsidR="002F622A" w:rsidRPr="00A53017" w14:paraId="1F24F81B" w14:textId="77777777" w:rsidTr="00536523">
        <w:trPr>
          <w:trHeight w:val="300"/>
        </w:trPr>
        <w:tc>
          <w:tcPr>
            <w:tcW w:w="2780" w:type="dxa"/>
            <w:vMerge/>
            <w:vAlign w:val="center"/>
            <w:hideMark/>
          </w:tcPr>
          <w:p w14:paraId="572BC442"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4514FC01"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Chamaedorea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pinnatifrons</w:t>
            </w:r>
            <w:proofErr w:type="spellEnd"/>
          </w:p>
        </w:tc>
        <w:tc>
          <w:tcPr>
            <w:tcW w:w="2600" w:type="dxa"/>
            <w:shd w:val="clear" w:color="auto" w:fill="auto"/>
            <w:noWrap/>
            <w:vAlign w:val="center"/>
            <w:hideMark/>
          </w:tcPr>
          <w:p w14:paraId="51149F02"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Palma molinillo</w:t>
            </w:r>
          </w:p>
        </w:tc>
      </w:tr>
      <w:tr w:rsidR="002F622A" w:rsidRPr="00A53017" w14:paraId="7FF38AA9" w14:textId="77777777" w:rsidTr="00536523">
        <w:trPr>
          <w:trHeight w:val="300"/>
        </w:trPr>
        <w:tc>
          <w:tcPr>
            <w:tcW w:w="2780" w:type="dxa"/>
            <w:vMerge/>
            <w:vAlign w:val="center"/>
            <w:hideMark/>
          </w:tcPr>
          <w:p w14:paraId="684ED842"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33CB3B83"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Eschweilera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antioquensis</w:t>
            </w:r>
            <w:proofErr w:type="spellEnd"/>
          </w:p>
        </w:tc>
        <w:tc>
          <w:tcPr>
            <w:tcW w:w="2600" w:type="dxa"/>
            <w:shd w:val="clear" w:color="auto" w:fill="auto"/>
            <w:noWrap/>
            <w:vAlign w:val="center"/>
            <w:hideMark/>
          </w:tcPr>
          <w:p w14:paraId="16B6DAC6"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Olla de mono</w:t>
            </w:r>
          </w:p>
        </w:tc>
      </w:tr>
      <w:tr w:rsidR="002F622A" w:rsidRPr="00A53017" w14:paraId="62232565" w14:textId="77777777" w:rsidTr="00536523">
        <w:trPr>
          <w:trHeight w:val="300"/>
        </w:trPr>
        <w:tc>
          <w:tcPr>
            <w:tcW w:w="2780" w:type="dxa"/>
            <w:vMerge/>
            <w:vAlign w:val="center"/>
            <w:hideMark/>
          </w:tcPr>
          <w:p w14:paraId="3D1B6018"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5E42455E" w14:textId="77777777" w:rsidR="002F622A" w:rsidRPr="00A53017" w:rsidRDefault="002F622A" w:rsidP="00536523">
            <w:pPr>
              <w:rPr>
                <w:rFonts w:ascii="Book Antiqua" w:hAnsi="Book Antiqua" w:cs="Arial"/>
                <w:i/>
                <w:iCs/>
                <w:sz w:val="22"/>
                <w:szCs w:val="22"/>
                <w:lang w:val="es-ES" w:eastAsia="es-ES"/>
              </w:rPr>
            </w:pPr>
            <w:r w:rsidRPr="00A53017">
              <w:rPr>
                <w:rFonts w:ascii="Book Antiqua" w:hAnsi="Book Antiqua" w:cs="Arial"/>
                <w:i/>
                <w:iCs/>
                <w:sz w:val="22"/>
                <w:szCs w:val="22"/>
                <w:lang w:val="es-ES" w:eastAsia="es-ES"/>
              </w:rPr>
              <w:t xml:space="preserve">Guarea </w:t>
            </w:r>
            <w:proofErr w:type="spellStart"/>
            <w:r w:rsidRPr="00A53017">
              <w:rPr>
                <w:rFonts w:ascii="Book Antiqua" w:hAnsi="Book Antiqua" w:cs="Arial"/>
                <w:i/>
                <w:iCs/>
                <w:sz w:val="22"/>
                <w:szCs w:val="22"/>
                <w:lang w:val="es-ES" w:eastAsia="es-ES"/>
              </w:rPr>
              <w:t>kunthiana</w:t>
            </w:r>
            <w:proofErr w:type="spellEnd"/>
          </w:p>
        </w:tc>
        <w:tc>
          <w:tcPr>
            <w:tcW w:w="2600" w:type="dxa"/>
            <w:shd w:val="clear" w:color="auto" w:fill="auto"/>
            <w:noWrap/>
            <w:vAlign w:val="center"/>
            <w:hideMark/>
          </w:tcPr>
          <w:p w14:paraId="2F6C2062"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Trompillo</w:t>
            </w:r>
          </w:p>
        </w:tc>
      </w:tr>
      <w:tr w:rsidR="002F622A" w:rsidRPr="00A53017" w14:paraId="7D6B0CE5" w14:textId="77777777" w:rsidTr="00536523">
        <w:trPr>
          <w:trHeight w:val="300"/>
        </w:trPr>
        <w:tc>
          <w:tcPr>
            <w:tcW w:w="2780" w:type="dxa"/>
            <w:vMerge/>
            <w:vAlign w:val="center"/>
            <w:hideMark/>
          </w:tcPr>
          <w:p w14:paraId="795E6CB4" w14:textId="77777777" w:rsidR="002F622A" w:rsidRPr="00A53017" w:rsidRDefault="002F622A" w:rsidP="00536523">
            <w:pPr>
              <w:rPr>
                <w:rFonts w:ascii="Book Antiqua" w:hAnsi="Book Antiqua" w:cs="Arial"/>
                <w:sz w:val="22"/>
                <w:szCs w:val="22"/>
                <w:lang w:val="es-ES" w:eastAsia="es-ES"/>
              </w:rPr>
            </w:pPr>
          </w:p>
        </w:tc>
        <w:tc>
          <w:tcPr>
            <w:tcW w:w="3920" w:type="dxa"/>
            <w:shd w:val="clear" w:color="000000" w:fill="FFFFFF"/>
            <w:noWrap/>
            <w:vAlign w:val="center"/>
            <w:hideMark/>
          </w:tcPr>
          <w:p w14:paraId="367D2D8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Hieronyma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antioquensis</w:t>
            </w:r>
            <w:proofErr w:type="spellEnd"/>
          </w:p>
        </w:tc>
        <w:tc>
          <w:tcPr>
            <w:tcW w:w="2600" w:type="dxa"/>
            <w:shd w:val="clear" w:color="auto" w:fill="auto"/>
            <w:noWrap/>
            <w:vAlign w:val="center"/>
            <w:hideMark/>
          </w:tcPr>
          <w:p w14:paraId="7B4767EE"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Candelo</w:t>
            </w:r>
            <w:proofErr w:type="spellEnd"/>
          </w:p>
        </w:tc>
      </w:tr>
      <w:tr w:rsidR="002F622A" w:rsidRPr="00A53017" w14:paraId="021500C4" w14:textId="77777777" w:rsidTr="00536523">
        <w:trPr>
          <w:trHeight w:val="300"/>
        </w:trPr>
        <w:tc>
          <w:tcPr>
            <w:tcW w:w="2780" w:type="dxa"/>
            <w:vMerge/>
            <w:vAlign w:val="center"/>
            <w:hideMark/>
          </w:tcPr>
          <w:p w14:paraId="0EDA9BB7"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73946BF5"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Juglans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neotropica</w:t>
            </w:r>
            <w:proofErr w:type="spellEnd"/>
          </w:p>
        </w:tc>
        <w:tc>
          <w:tcPr>
            <w:tcW w:w="2600" w:type="dxa"/>
            <w:shd w:val="clear" w:color="auto" w:fill="auto"/>
            <w:noWrap/>
            <w:vAlign w:val="center"/>
            <w:hideMark/>
          </w:tcPr>
          <w:p w14:paraId="1FFE83DA"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Cedro negro</w:t>
            </w:r>
          </w:p>
        </w:tc>
      </w:tr>
      <w:tr w:rsidR="002F622A" w:rsidRPr="00A53017" w14:paraId="46380F07" w14:textId="77777777" w:rsidTr="00536523">
        <w:trPr>
          <w:trHeight w:val="300"/>
        </w:trPr>
        <w:tc>
          <w:tcPr>
            <w:tcW w:w="2780" w:type="dxa"/>
            <w:vMerge/>
            <w:vAlign w:val="center"/>
            <w:hideMark/>
          </w:tcPr>
          <w:p w14:paraId="7ACB0603"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59B2A4BD"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Nectandra</w:t>
            </w:r>
            <w:proofErr w:type="spellEnd"/>
            <w:r w:rsidRPr="00A53017">
              <w:rPr>
                <w:rFonts w:ascii="Book Antiqua" w:hAnsi="Book Antiqua" w:cs="Arial"/>
                <w:i/>
                <w:iCs/>
                <w:sz w:val="22"/>
                <w:szCs w:val="22"/>
                <w:lang w:val="es-ES" w:eastAsia="es-ES"/>
              </w:rPr>
              <w:t xml:space="preserve"> acutifolia</w:t>
            </w:r>
          </w:p>
        </w:tc>
        <w:tc>
          <w:tcPr>
            <w:tcW w:w="2600" w:type="dxa"/>
            <w:shd w:val="clear" w:color="auto" w:fill="auto"/>
            <w:vAlign w:val="center"/>
            <w:hideMark/>
          </w:tcPr>
          <w:p w14:paraId="3566DCF9"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Laurel amarillo</w:t>
            </w:r>
          </w:p>
        </w:tc>
      </w:tr>
      <w:tr w:rsidR="002F622A" w:rsidRPr="00A53017" w14:paraId="11A57BF5" w14:textId="77777777" w:rsidTr="00536523">
        <w:trPr>
          <w:trHeight w:val="300"/>
        </w:trPr>
        <w:tc>
          <w:tcPr>
            <w:tcW w:w="2780" w:type="dxa"/>
            <w:vMerge/>
            <w:vAlign w:val="center"/>
            <w:hideMark/>
          </w:tcPr>
          <w:p w14:paraId="6FA55FD3"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365A0B27"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Ocotea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sp</w:t>
            </w:r>
            <w:proofErr w:type="spellEnd"/>
          </w:p>
        </w:tc>
        <w:tc>
          <w:tcPr>
            <w:tcW w:w="2600" w:type="dxa"/>
            <w:shd w:val="clear" w:color="auto" w:fill="auto"/>
            <w:vAlign w:val="center"/>
            <w:hideMark/>
          </w:tcPr>
          <w:p w14:paraId="376AA76B"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 xml:space="preserve">Laurel </w:t>
            </w:r>
            <w:proofErr w:type="spellStart"/>
            <w:r w:rsidRPr="00A53017">
              <w:rPr>
                <w:rFonts w:ascii="Book Antiqua" w:hAnsi="Book Antiqua" w:cs="Arial"/>
                <w:sz w:val="22"/>
                <w:szCs w:val="22"/>
                <w:lang w:val="es-ES" w:eastAsia="es-ES"/>
              </w:rPr>
              <w:t>ocotea</w:t>
            </w:r>
            <w:proofErr w:type="spellEnd"/>
          </w:p>
        </w:tc>
      </w:tr>
      <w:tr w:rsidR="002F622A" w:rsidRPr="00A53017" w14:paraId="2359D7D5" w14:textId="77777777" w:rsidTr="00536523">
        <w:trPr>
          <w:trHeight w:val="300"/>
        </w:trPr>
        <w:tc>
          <w:tcPr>
            <w:tcW w:w="2780" w:type="dxa"/>
            <w:vMerge/>
            <w:vAlign w:val="center"/>
            <w:hideMark/>
          </w:tcPr>
          <w:p w14:paraId="14910F71"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1C0A26B0"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Panopsis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yolombo</w:t>
            </w:r>
            <w:proofErr w:type="spellEnd"/>
          </w:p>
        </w:tc>
        <w:tc>
          <w:tcPr>
            <w:tcW w:w="2600" w:type="dxa"/>
            <w:shd w:val="clear" w:color="auto" w:fill="auto"/>
            <w:noWrap/>
            <w:vAlign w:val="center"/>
            <w:hideMark/>
          </w:tcPr>
          <w:p w14:paraId="4C7AF019"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Yolombo</w:t>
            </w:r>
            <w:proofErr w:type="spellEnd"/>
          </w:p>
        </w:tc>
      </w:tr>
      <w:tr w:rsidR="002F622A" w:rsidRPr="00A53017" w14:paraId="76FFB5CC" w14:textId="77777777" w:rsidTr="00536523">
        <w:trPr>
          <w:trHeight w:val="300"/>
        </w:trPr>
        <w:tc>
          <w:tcPr>
            <w:tcW w:w="2780" w:type="dxa"/>
            <w:vMerge/>
            <w:vAlign w:val="center"/>
            <w:hideMark/>
          </w:tcPr>
          <w:p w14:paraId="48B9DDAC"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1D79DA6A"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Persea</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rigens</w:t>
            </w:r>
            <w:proofErr w:type="spellEnd"/>
          </w:p>
        </w:tc>
        <w:tc>
          <w:tcPr>
            <w:tcW w:w="2600" w:type="dxa"/>
            <w:shd w:val="clear" w:color="auto" w:fill="auto"/>
            <w:noWrap/>
            <w:vAlign w:val="center"/>
            <w:hideMark/>
          </w:tcPr>
          <w:p w14:paraId="66BCE08F"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 xml:space="preserve">Laurel </w:t>
            </w:r>
            <w:proofErr w:type="spellStart"/>
            <w:r w:rsidRPr="00A53017">
              <w:rPr>
                <w:rFonts w:ascii="Book Antiqua" w:hAnsi="Book Antiqua" w:cs="Arial"/>
                <w:sz w:val="22"/>
                <w:szCs w:val="22"/>
                <w:lang w:val="es-ES" w:eastAsia="es-ES"/>
              </w:rPr>
              <w:t>piedro</w:t>
            </w:r>
            <w:proofErr w:type="spellEnd"/>
          </w:p>
        </w:tc>
      </w:tr>
      <w:tr w:rsidR="002F622A" w:rsidRPr="00A53017" w14:paraId="37924C81" w14:textId="77777777" w:rsidTr="00536523">
        <w:trPr>
          <w:trHeight w:val="300"/>
        </w:trPr>
        <w:tc>
          <w:tcPr>
            <w:tcW w:w="2780" w:type="dxa"/>
            <w:vMerge/>
            <w:vAlign w:val="center"/>
            <w:hideMark/>
          </w:tcPr>
          <w:p w14:paraId="4AEE49DF"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3294C61B"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Prumnopitys</w:t>
            </w:r>
            <w:proofErr w:type="spellEnd"/>
            <w:r w:rsidRPr="00A53017">
              <w:rPr>
                <w:rFonts w:ascii="Book Antiqua" w:hAnsi="Book Antiqua" w:cs="Arial"/>
                <w:i/>
                <w:iCs/>
                <w:sz w:val="22"/>
                <w:szCs w:val="22"/>
                <w:lang w:val="es-ES" w:eastAsia="es-ES"/>
              </w:rPr>
              <w:t xml:space="preserve"> montana</w:t>
            </w:r>
          </w:p>
        </w:tc>
        <w:tc>
          <w:tcPr>
            <w:tcW w:w="2600" w:type="dxa"/>
            <w:shd w:val="clear" w:color="auto" w:fill="auto"/>
            <w:vAlign w:val="center"/>
            <w:hideMark/>
          </w:tcPr>
          <w:p w14:paraId="1080C856" w14:textId="77777777" w:rsidR="002F622A" w:rsidRPr="00A53017" w:rsidRDefault="002F622A" w:rsidP="00536523">
            <w:pPr>
              <w:rPr>
                <w:rFonts w:ascii="Book Antiqua" w:hAnsi="Book Antiqua" w:cs="Arial"/>
                <w:sz w:val="22"/>
                <w:szCs w:val="22"/>
                <w:lang w:val="es-ES" w:eastAsia="es-ES"/>
              </w:rPr>
            </w:pPr>
            <w:proofErr w:type="spellStart"/>
            <w:r w:rsidRPr="00A53017">
              <w:rPr>
                <w:rFonts w:ascii="Book Antiqua" w:hAnsi="Book Antiqua" w:cs="Arial"/>
                <w:sz w:val="22"/>
                <w:szCs w:val="22"/>
                <w:lang w:val="es-ES" w:eastAsia="es-ES"/>
              </w:rPr>
              <w:t>Diomate</w:t>
            </w:r>
            <w:proofErr w:type="spellEnd"/>
            <w:r w:rsidRPr="00A53017">
              <w:rPr>
                <w:rFonts w:ascii="Book Antiqua" w:hAnsi="Book Antiqua" w:cs="Arial"/>
                <w:sz w:val="22"/>
                <w:szCs w:val="22"/>
                <w:lang w:val="es-ES" w:eastAsia="es-ES"/>
              </w:rPr>
              <w:t xml:space="preserve"> de tierra fría</w:t>
            </w:r>
          </w:p>
        </w:tc>
      </w:tr>
      <w:tr w:rsidR="002F622A" w:rsidRPr="00A53017" w14:paraId="0C906DD1" w14:textId="77777777" w:rsidTr="00536523">
        <w:trPr>
          <w:trHeight w:val="300"/>
        </w:trPr>
        <w:tc>
          <w:tcPr>
            <w:tcW w:w="2780" w:type="dxa"/>
            <w:vMerge/>
            <w:vAlign w:val="center"/>
            <w:hideMark/>
          </w:tcPr>
          <w:p w14:paraId="028DD2B9"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noWrap/>
            <w:vAlign w:val="center"/>
            <w:hideMark/>
          </w:tcPr>
          <w:p w14:paraId="15D9BF3A"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Quercus</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humboldtii</w:t>
            </w:r>
            <w:proofErr w:type="spellEnd"/>
          </w:p>
        </w:tc>
        <w:tc>
          <w:tcPr>
            <w:tcW w:w="2600" w:type="dxa"/>
            <w:shd w:val="clear" w:color="auto" w:fill="auto"/>
            <w:noWrap/>
            <w:vAlign w:val="center"/>
            <w:hideMark/>
          </w:tcPr>
          <w:p w14:paraId="5D89DA81"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Roble</w:t>
            </w:r>
          </w:p>
        </w:tc>
      </w:tr>
      <w:tr w:rsidR="002F622A" w:rsidRPr="00A53017" w14:paraId="518EE739" w14:textId="77777777" w:rsidTr="00536523">
        <w:trPr>
          <w:trHeight w:val="300"/>
        </w:trPr>
        <w:tc>
          <w:tcPr>
            <w:tcW w:w="2780" w:type="dxa"/>
            <w:vMerge/>
            <w:vAlign w:val="center"/>
            <w:hideMark/>
          </w:tcPr>
          <w:p w14:paraId="1BD1B46F"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5703C111"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Retrophyllum</w:t>
            </w:r>
            <w:proofErr w:type="spellEnd"/>
            <w:r w:rsidRPr="00A53017">
              <w:rPr>
                <w:rFonts w:ascii="Book Antiqua" w:hAnsi="Book Antiqua" w:cs="Arial"/>
                <w:i/>
                <w:iCs/>
                <w:sz w:val="22"/>
                <w:szCs w:val="22"/>
                <w:lang w:val="es-ES" w:eastAsia="es-ES"/>
              </w:rPr>
              <w:t xml:space="preserve"> </w:t>
            </w:r>
            <w:proofErr w:type="spellStart"/>
            <w:r w:rsidRPr="00A53017">
              <w:rPr>
                <w:rFonts w:ascii="Book Antiqua" w:hAnsi="Book Antiqua" w:cs="Arial"/>
                <w:i/>
                <w:iCs/>
                <w:sz w:val="22"/>
                <w:szCs w:val="22"/>
                <w:lang w:val="es-ES" w:eastAsia="es-ES"/>
              </w:rPr>
              <w:t>rospigliosii</w:t>
            </w:r>
            <w:proofErr w:type="spellEnd"/>
          </w:p>
        </w:tc>
        <w:tc>
          <w:tcPr>
            <w:tcW w:w="2600" w:type="dxa"/>
            <w:shd w:val="clear" w:color="auto" w:fill="auto"/>
            <w:vAlign w:val="center"/>
            <w:hideMark/>
          </w:tcPr>
          <w:p w14:paraId="4612929A"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 xml:space="preserve">Pino </w:t>
            </w:r>
            <w:proofErr w:type="spellStart"/>
            <w:r w:rsidRPr="00A53017">
              <w:rPr>
                <w:rFonts w:ascii="Book Antiqua" w:hAnsi="Book Antiqua" w:cs="Arial"/>
                <w:sz w:val="22"/>
                <w:szCs w:val="22"/>
                <w:lang w:val="es-ES" w:eastAsia="es-ES"/>
              </w:rPr>
              <w:t>romerón</w:t>
            </w:r>
            <w:proofErr w:type="spellEnd"/>
          </w:p>
        </w:tc>
      </w:tr>
      <w:tr w:rsidR="002F622A" w:rsidRPr="00A53017" w14:paraId="38848C40" w14:textId="77777777" w:rsidTr="00536523">
        <w:trPr>
          <w:trHeight w:val="300"/>
        </w:trPr>
        <w:tc>
          <w:tcPr>
            <w:tcW w:w="2780" w:type="dxa"/>
            <w:vMerge/>
            <w:vAlign w:val="center"/>
            <w:hideMark/>
          </w:tcPr>
          <w:p w14:paraId="72496845" w14:textId="77777777" w:rsidR="002F622A" w:rsidRPr="00A53017" w:rsidRDefault="002F622A" w:rsidP="00536523">
            <w:pPr>
              <w:rPr>
                <w:rFonts w:ascii="Book Antiqua" w:hAnsi="Book Antiqua" w:cs="Arial"/>
                <w:sz w:val="22"/>
                <w:szCs w:val="22"/>
                <w:lang w:val="es-ES" w:eastAsia="es-ES"/>
              </w:rPr>
            </w:pPr>
          </w:p>
        </w:tc>
        <w:tc>
          <w:tcPr>
            <w:tcW w:w="3920" w:type="dxa"/>
            <w:shd w:val="clear" w:color="auto" w:fill="auto"/>
            <w:vAlign w:val="center"/>
            <w:hideMark/>
          </w:tcPr>
          <w:p w14:paraId="053214DC" w14:textId="77777777" w:rsidR="002F622A" w:rsidRPr="00A53017" w:rsidRDefault="002F622A" w:rsidP="00536523">
            <w:pPr>
              <w:rPr>
                <w:rFonts w:ascii="Book Antiqua" w:hAnsi="Book Antiqua" w:cs="Arial"/>
                <w:i/>
                <w:iCs/>
                <w:sz w:val="22"/>
                <w:szCs w:val="22"/>
                <w:lang w:val="es-ES" w:eastAsia="es-ES"/>
              </w:rPr>
            </w:pPr>
            <w:proofErr w:type="spellStart"/>
            <w:r w:rsidRPr="00A53017">
              <w:rPr>
                <w:rFonts w:ascii="Book Antiqua" w:hAnsi="Book Antiqua" w:cs="Arial"/>
                <w:i/>
                <w:iCs/>
                <w:sz w:val="22"/>
                <w:szCs w:val="22"/>
                <w:lang w:val="es-ES" w:eastAsia="es-ES"/>
              </w:rPr>
              <w:t>Spirotheca</w:t>
            </w:r>
            <w:proofErr w:type="spellEnd"/>
            <w:r w:rsidRPr="00A53017">
              <w:rPr>
                <w:rFonts w:ascii="Book Antiqua" w:hAnsi="Book Antiqua" w:cs="Arial"/>
                <w:i/>
                <w:iCs/>
                <w:sz w:val="22"/>
                <w:szCs w:val="22"/>
                <w:lang w:val="es-ES" w:eastAsia="es-ES"/>
              </w:rPr>
              <w:t xml:space="preserve"> rosea</w:t>
            </w:r>
          </w:p>
        </w:tc>
        <w:tc>
          <w:tcPr>
            <w:tcW w:w="2600" w:type="dxa"/>
            <w:shd w:val="clear" w:color="auto" w:fill="auto"/>
            <w:vAlign w:val="center"/>
            <w:hideMark/>
          </w:tcPr>
          <w:p w14:paraId="6D56DDB6" w14:textId="77777777" w:rsidR="002F622A" w:rsidRPr="00A53017" w:rsidRDefault="002F622A" w:rsidP="00536523">
            <w:pPr>
              <w:rPr>
                <w:rFonts w:ascii="Book Antiqua" w:hAnsi="Book Antiqua" w:cs="Arial"/>
                <w:sz w:val="22"/>
                <w:szCs w:val="22"/>
                <w:lang w:val="es-ES" w:eastAsia="es-ES"/>
              </w:rPr>
            </w:pPr>
            <w:r w:rsidRPr="00A53017">
              <w:rPr>
                <w:rFonts w:ascii="Book Antiqua" w:hAnsi="Book Antiqua" w:cs="Arial"/>
                <w:sz w:val="22"/>
                <w:szCs w:val="22"/>
                <w:lang w:val="es-ES" w:eastAsia="es-ES"/>
              </w:rPr>
              <w:t>Ceiba de tierra fría</w:t>
            </w:r>
          </w:p>
        </w:tc>
      </w:tr>
    </w:tbl>
    <w:p w14:paraId="5B71EA42" w14:textId="77777777" w:rsidR="009C6584" w:rsidRPr="00A53017" w:rsidRDefault="009C6584" w:rsidP="00454CFB">
      <w:pPr>
        <w:widowControl w:val="0"/>
        <w:autoSpaceDE w:val="0"/>
        <w:autoSpaceDN w:val="0"/>
        <w:adjustRightInd w:val="0"/>
        <w:spacing w:after="240" w:line="240" w:lineRule="atLeast"/>
        <w:contextualSpacing/>
        <w:rPr>
          <w:rFonts w:ascii="Book Antiqua" w:hAnsi="Book Antiqua" w:cs="Arial"/>
          <w:b/>
          <w:bCs/>
          <w:sz w:val="22"/>
          <w:szCs w:val="22"/>
        </w:rPr>
      </w:pPr>
    </w:p>
    <w:p w14:paraId="29D626E2" w14:textId="459D9475" w:rsidR="00454CFB" w:rsidRDefault="00FC332E" w:rsidP="00CD6474">
      <w:pPr>
        <w:pStyle w:val="Prrafodelista"/>
        <w:numPr>
          <w:ilvl w:val="1"/>
          <w:numId w:val="35"/>
        </w:numPr>
        <w:rPr>
          <w:rFonts w:ascii="Book Antiqua" w:eastAsia="Times New Roman" w:hAnsi="Book Antiqua" w:cs="Arial"/>
          <w:b/>
          <w:color w:val="000000"/>
          <w:sz w:val="22"/>
          <w:szCs w:val="22"/>
        </w:rPr>
      </w:pPr>
      <w:r w:rsidRPr="00CD6474">
        <w:rPr>
          <w:rFonts w:ascii="Book Antiqua" w:eastAsia="Times New Roman" w:hAnsi="Book Antiqua" w:cs="Arial"/>
          <w:b/>
          <w:color w:val="000000"/>
          <w:sz w:val="22"/>
          <w:szCs w:val="22"/>
        </w:rPr>
        <w:t>Ubicación de los predios</w:t>
      </w:r>
    </w:p>
    <w:p w14:paraId="4955200C" w14:textId="77777777" w:rsidR="00CD6474" w:rsidRPr="00CD6474" w:rsidRDefault="00CD6474" w:rsidP="00CD6474">
      <w:pPr>
        <w:rPr>
          <w:rFonts w:ascii="Book Antiqua" w:eastAsia="Times New Roman" w:hAnsi="Book Antiqua" w:cs="Arial"/>
          <w:b/>
          <w:color w:val="000000"/>
          <w:sz w:val="22"/>
          <w:szCs w:val="22"/>
        </w:rPr>
      </w:pPr>
    </w:p>
    <w:p w14:paraId="179E7981" w14:textId="61594E9B" w:rsidR="00454CFB" w:rsidRPr="00A53017" w:rsidRDefault="00454CFB" w:rsidP="00CD6474">
      <w:pPr>
        <w:pStyle w:val="Prrafodelista"/>
        <w:numPr>
          <w:ilvl w:val="2"/>
          <w:numId w:val="35"/>
        </w:numPr>
        <w:spacing w:before="0" w:beforeAutospacing="0" w:after="0" w:afterAutospacing="0"/>
        <w:rPr>
          <w:rFonts w:ascii="Book Antiqua" w:eastAsia="Times New Roman" w:hAnsi="Book Antiqua" w:cs="Arial"/>
          <w:b/>
          <w:color w:val="000000"/>
          <w:sz w:val="22"/>
          <w:szCs w:val="22"/>
        </w:rPr>
      </w:pPr>
      <w:r w:rsidRPr="00A53017">
        <w:rPr>
          <w:rFonts w:ascii="Book Antiqua" w:eastAsia="Times New Roman" w:hAnsi="Book Antiqua" w:cs="Arial"/>
          <w:b/>
          <w:color w:val="000000"/>
          <w:sz w:val="22"/>
          <w:szCs w:val="22"/>
        </w:rPr>
        <w:t xml:space="preserve">Predios para </w:t>
      </w:r>
      <w:r w:rsidR="00286CA5" w:rsidRPr="00A53017">
        <w:rPr>
          <w:rFonts w:ascii="Book Antiqua" w:eastAsia="Times New Roman" w:hAnsi="Book Antiqua" w:cs="Arial"/>
          <w:b/>
          <w:color w:val="000000"/>
          <w:sz w:val="22"/>
          <w:szCs w:val="22"/>
        </w:rPr>
        <w:t xml:space="preserve">mantenimiento de </w:t>
      </w:r>
      <w:r w:rsidR="003E3A7E">
        <w:rPr>
          <w:rFonts w:ascii="Book Antiqua" w:eastAsia="Times New Roman" w:hAnsi="Book Antiqua" w:cs="Arial"/>
          <w:b/>
          <w:color w:val="000000"/>
          <w:sz w:val="22"/>
          <w:szCs w:val="22"/>
        </w:rPr>
        <w:t>establecimiento forestal</w:t>
      </w:r>
      <w:r w:rsidR="002A1709">
        <w:rPr>
          <w:rFonts w:ascii="Book Antiqua" w:eastAsia="Times New Roman" w:hAnsi="Book Antiqua" w:cs="Arial"/>
          <w:b/>
          <w:color w:val="000000"/>
          <w:sz w:val="22"/>
          <w:szCs w:val="22"/>
        </w:rPr>
        <w:t>.</w:t>
      </w:r>
    </w:p>
    <w:p w14:paraId="06D28400" w14:textId="2E5047CE" w:rsidR="005D65FA" w:rsidRPr="00A53017" w:rsidRDefault="005D65FA" w:rsidP="005D65FA">
      <w:pPr>
        <w:rPr>
          <w:rFonts w:ascii="Book Antiqua" w:eastAsia="Times New Roman" w:hAnsi="Book Antiqua" w:cs="Arial"/>
          <w:b/>
          <w:color w:val="000000"/>
          <w:sz w:val="22"/>
          <w:szCs w:val="22"/>
        </w:rPr>
      </w:pPr>
    </w:p>
    <w:tbl>
      <w:tblPr>
        <w:tblW w:w="5316" w:type="pct"/>
        <w:tblLayout w:type="fixed"/>
        <w:tblCellMar>
          <w:left w:w="70" w:type="dxa"/>
          <w:right w:w="70" w:type="dxa"/>
        </w:tblCellMar>
        <w:tblLook w:val="04A0" w:firstRow="1" w:lastRow="0" w:firstColumn="1" w:lastColumn="0" w:noHBand="0" w:noVBand="1"/>
      </w:tblPr>
      <w:tblGrid>
        <w:gridCol w:w="988"/>
        <w:gridCol w:w="988"/>
        <w:gridCol w:w="1137"/>
        <w:gridCol w:w="1559"/>
        <w:gridCol w:w="852"/>
        <w:gridCol w:w="854"/>
        <w:gridCol w:w="852"/>
        <w:gridCol w:w="989"/>
        <w:gridCol w:w="1416"/>
      </w:tblGrid>
      <w:tr w:rsidR="00350BDA" w:rsidRPr="006B3836" w14:paraId="647581AD" w14:textId="77777777" w:rsidTr="002A1709">
        <w:trPr>
          <w:trHeight w:val="540"/>
          <w:tblHeader/>
        </w:trPr>
        <w:tc>
          <w:tcPr>
            <w:tcW w:w="513"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60CB475" w14:textId="74727A92"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Municipio</w:t>
            </w:r>
          </w:p>
        </w:tc>
        <w:tc>
          <w:tcPr>
            <w:tcW w:w="513" w:type="pct"/>
            <w:tcBorders>
              <w:top w:val="single" w:sz="4" w:space="0" w:color="auto"/>
              <w:left w:val="nil"/>
              <w:bottom w:val="single" w:sz="4" w:space="0" w:color="auto"/>
              <w:right w:val="single" w:sz="4" w:space="0" w:color="auto"/>
            </w:tcBorders>
            <w:shd w:val="clear" w:color="000000" w:fill="95B3D7"/>
            <w:noWrap/>
            <w:vAlign w:val="center"/>
            <w:hideMark/>
          </w:tcPr>
          <w:p w14:paraId="3073902C" w14:textId="1CB6DC4A"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Vereda</w:t>
            </w:r>
          </w:p>
        </w:tc>
        <w:tc>
          <w:tcPr>
            <w:tcW w:w="590" w:type="pct"/>
            <w:tcBorders>
              <w:top w:val="single" w:sz="4" w:space="0" w:color="auto"/>
              <w:left w:val="nil"/>
              <w:bottom w:val="single" w:sz="4" w:space="0" w:color="auto"/>
              <w:right w:val="single" w:sz="4" w:space="0" w:color="auto"/>
            </w:tcBorders>
            <w:shd w:val="clear" w:color="000000" w:fill="95B3D7"/>
            <w:noWrap/>
            <w:vAlign w:val="center"/>
            <w:hideMark/>
          </w:tcPr>
          <w:p w14:paraId="5C6EAD24" w14:textId="2CD900A7"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Predio</w:t>
            </w:r>
          </w:p>
        </w:tc>
        <w:tc>
          <w:tcPr>
            <w:tcW w:w="809" w:type="pct"/>
            <w:tcBorders>
              <w:top w:val="single" w:sz="4" w:space="0" w:color="auto"/>
              <w:left w:val="nil"/>
              <w:bottom w:val="single" w:sz="4" w:space="0" w:color="auto"/>
              <w:right w:val="single" w:sz="4" w:space="0" w:color="auto"/>
            </w:tcBorders>
            <w:shd w:val="clear" w:color="000000" w:fill="95B3D7"/>
            <w:noWrap/>
            <w:vAlign w:val="center"/>
            <w:hideMark/>
          </w:tcPr>
          <w:p w14:paraId="1CF53105" w14:textId="00B4E1B9"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Actividad</w:t>
            </w:r>
          </w:p>
        </w:tc>
        <w:tc>
          <w:tcPr>
            <w:tcW w:w="442" w:type="pct"/>
            <w:tcBorders>
              <w:top w:val="single" w:sz="4" w:space="0" w:color="auto"/>
              <w:left w:val="nil"/>
              <w:bottom w:val="single" w:sz="4" w:space="0" w:color="auto"/>
              <w:right w:val="single" w:sz="4" w:space="0" w:color="auto"/>
            </w:tcBorders>
            <w:shd w:val="clear" w:color="000000" w:fill="95B3D7"/>
            <w:vAlign w:val="center"/>
            <w:hideMark/>
          </w:tcPr>
          <w:p w14:paraId="056658B9" w14:textId="71A0BD7E"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Cantidad (ha)</w:t>
            </w:r>
          </w:p>
        </w:tc>
        <w:tc>
          <w:tcPr>
            <w:tcW w:w="443" w:type="pct"/>
            <w:tcBorders>
              <w:top w:val="single" w:sz="4" w:space="0" w:color="auto"/>
              <w:left w:val="nil"/>
              <w:bottom w:val="single" w:sz="4" w:space="0" w:color="auto"/>
              <w:right w:val="single" w:sz="4" w:space="0" w:color="auto"/>
            </w:tcBorders>
            <w:shd w:val="clear" w:color="000000" w:fill="95B3D7"/>
            <w:noWrap/>
            <w:vAlign w:val="center"/>
            <w:hideMark/>
          </w:tcPr>
          <w:p w14:paraId="426664C2" w14:textId="1540FDB6"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Unidad</w:t>
            </w:r>
          </w:p>
        </w:tc>
        <w:tc>
          <w:tcPr>
            <w:tcW w:w="442" w:type="pct"/>
            <w:tcBorders>
              <w:top w:val="single" w:sz="4" w:space="0" w:color="auto"/>
              <w:left w:val="nil"/>
              <w:bottom w:val="single" w:sz="4" w:space="0" w:color="auto"/>
              <w:right w:val="single" w:sz="4" w:space="0" w:color="auto"/>
            </w:tcBorders>
            <w:shd w:val="clear" w:color="000000" w:fill="95B3D7"/>
            <w:noWrap/>
            <w:vAlign w:val="center"/>
            <w:hideMark/>
          </w:tcPr>
          <w:p w14:paraId="6D343F1D" w14:textId="7A0997CB"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 xml:space="preserve"># árboles </w:t>
            </w:r>
          </w:p>
        </w:tc>
        <w:tc>
          <w:tcPr>
            <w:tcW w:w="513" w:type="pct"/>
            <w:tcBorders>
              <w:top w:val="single" w:sz="4" w:space="0" w:color="auto"/>
              <w:left w:val="nil"/>
              <w:bottom w:val="single" w:sz="4" w:space="0" w:color="auto"/>
              <w:right w:val="single" w:sz="4" w:space="0" w:color="auto"/>
            </w:tcBorders>
            <w:shd w:val="clear" w:color="000000" w:fill="95B3D7"/>
            <w:vAlign w:val="center"/>
            <w:hideMark/>
          </w:tcPr>
          <w:p w14:paraId="0866372C" w14:textId="55D34E5D"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Resiembra 30%</w:t>
            </w:r>
          </w:p>
        </w:tc>
        <w:tc>
          <w:tcPr>
            <w:tcW w:w="735" w:type="pct"/>
            <w:tcBorders>
              <w:top w:val="single" w:sz="4" w:space="0" w:color="auto"/>
              <w:left w:val="nil"/>
              <w:bottom w:val="single" w:sz="4" w:space="0" w:color="auto"/>
              <w:right w:val="single" w:sz="4" w:space="0" w:color="auto"/>
            </w:tcBorders>
            <w:shd w:val="clear" w:color="000000" w:fill="95B3D7"/>
            <w:vAlign w:val="center"/>
            <w:hideMark/>
          </w:tcPr>
          <w:p w14:paraId="545F3B5F" w14:textId="75189438" w:rsidR="006B3836" w:rsidRPr="006B3836" w:rsidRDefault="008A07CA"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Mantenimiento</w:t>
            </w:r>
          </w:p>
        </w:tc>
      </w:tr>
      <w:tr w:rsidR="00350BDA" w:rsidRPr="006B3836" w14:paraId="27A838D2"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0AFCC5B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1E396DE6"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1C39CC6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Platanera</w:t>
            </w:r>
          </w:p>
        </w:tc>
        <w:tc>
          <w:tcPr>
            <w:tcW w:w="809" w:type="pct"/>
            <w:tcBorders>
              <w:top w:val="nil"/>
              <w:left w:val="nil"/>
              <w:bottom w:val="single" w:sz="4" w:space="0" w:color="auto"/>
              <w:right w:val="single" w:sz="4" w:space="0" w:color="auto"/>
            </w:tcBorders>
            <w:shd w:val="clear" w:color="auto" w:fill="auto"/>
            <w:noWrap/>
            <w:vAlign w:val="center"/>
            <w:hideMark/>
          </w:tcPr>
          <w:p w14:paraId="70642A1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4DAFB2E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0,11</w:t>
            </w:r>
          </w:p>
        </w:tc>
        <w:tc>
          <w:tcPr>
            <w:tcW w:w="443" w:type="pct"/>
            <w:tcBorders>
              <w:top w:val="nil"/>
              <w:left w:val="nil"/>
              <w:bottom w:val="single" w:sz="4" w:space="0" w:color="auto"/>
              <w:right w:val="single" w:sz="4" w:space="0" w:color="auto"/>
            </w:tcBorders>
            <w:shd w:val="clear" w:color="auto" w:fill="auto"/>
            <w:noWrap/>
            <w:vAlign w:val="center"/>
            <w:hideMark/>
          </w:tcPr>
          <w:p w14:paraId="686F668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14BDAA6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183</w:t>
            </w:r>
          </w:p>
        </w:tc>
        <w:tc>
          <w:tcPr>
            <w:tcW w:w="513" w:type="pct"/>
            <w:tcBorders>
              <w:top w:val="nil"/>
              <w:left w:val="nil"/>
              <w:bottom w:val="single" w:sz="4" w:space="0" w:color="auto"/>
              <w:right w:val="single" w:sz="4" w:space="0" w:color="auto"/>
            </w:tcBorders>
            <w:shd w:val="clear" w:color="auto" w:fill="auto"/>
            <w:noWrap/>
            <w:vAlign w:val="center"/>
            <w:hideMark/>
          </w:tcPr>
          <w:p w14:paraId="4B3FFFD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55</w:t>
            </w:r>
          </w:p>
        </w:tc>
        <w:tc>
          <w:tcPr>
            <w:tcW w:w="735" w:type="pct"/>
            <w:tcBorders>
              <w:top w:val="nil"/>
              <w:left w:val="nil"/>
              <w:bottom w:val="single" w:sz="4" w:space="0" w:color="auto"/>
              <w:right w:val="single" w:sz="4" w:space="0" w:color="auto"/>
            </w:tcBorders>
            <w:shd w:val="clear" w:color="auto" w:fill="auto"/>
            <w:noWrap/>
            <w:vAlign w:val="center"/>
            <w:hideMark/>
          </w:tcPr>
          <w:p w14:paraId="71460E8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128</w:t>
            </w:r>
          </w:p>
        </w:tc>
      </w:tr>
      <w:tr w:rsidR="00350BDA" w:rsidRPr="006B3836" w14:paraId="6B4CB6AB"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B9899C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2850E1DB"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41F5519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Platanera</w:t>
            </w:r>
          </w:p>
        </w:tc>
        <w:tc>
          <w:tcPr>
            <w:tcW w:w="809" w:type="pct"/>
            <w:tcBorders>
              <w:top w:val="nil"/>
              <w:left w:val="nil"/>
              <w:bottom w:val="single" w:sz="4" w:space="0" w:color="auto"/>
              <w:right w:val="single" w:sz="4" w:space="0" w:color="auto"/>
            </w:tcBorders>
            <w:shd w:val="clear" w:color="auto" w:fill="auto"/>
            <w:noWrap/>
            <w:vAlign w:val="center"/>
            <w:hideMark/>
          </w:tcPr>
          <w:p w14:paraId="7B490A0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C13143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0,03</w:t>
            </w:r>
          </w:p>
        </w:tc>
        <w:tc>
          <w:tcPr>
            <w:tcW w:w="443" w:type="pct"/>
            <w:tcBorders>
              <w:top w:val="nil"/>
              <w:left w:val="nil"/>
              <w:bottom w:val="single" w:sz="4" w:space="0" w:color="auto"/>
              <w:right w:val="single" w:sz="4" w:space="0" w:color="auto"/>
            </w:tcBorders>
            <w:shd w:val="clear" w:color="auto" w:fill="auto"/>
            <w:noWrap/>
            <w:vAlign w:val="center"/>
            <w:hideMark/>
          </w:tcPr>
          <w:p w14:paraId="42FAB80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2772B3A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513" w:type="pct"/>
            <w:tcBorders>
              <w:top w:val="nil"/>
              <w:left w:val="nil"/>
              <w:bottom w:val="single" w:sz="4" w:space="0" w:color="auto"/>
              <w:right w:val="single" w:sz="4" w:space="0" w:color="auto"/>
            </w:tcBorders>
            <w:shd w:val="clear" w:color="auto" w:fill="auto"/>
            <w:noWrap/>
            <w:vAlign w:val="center"/>
            <w:hideMark/>
          </w:tcPr>
          <w:p w14:paraId="766379C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735" w:type="pct"/>
            <w:tcBorders>
              <w:top w:val="nil"/>
              <w:left w:val="nil"/>
              <w:bottom w:val="single" w:sz="4" w:space="0" w:color="auto"/>
              <w:right w:val="single" w:sz="4" w:space="0" w:color="auto"/>
            </w:tcBorders>
            <w:shd w:val="clear" w:color="auto" w:fill="auto"/>
            <w:noWrap/>
            <w:vAlign w:val="center"/>
            <w:hideMark/>
          </w:tcPr>
          <w:p w14:paraId="61433B7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w:t>
            </w:r>
          </w:p>
        </w:tc>
      </w:tr>
      <w:tr w:rsidR="00350BDA" w:rsidRPr="006B3836" w14:paraId="767D6242"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9089CA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5A6FA20A"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07A849F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Amoladora "La Maria 2"</w:t>
            </w:r>
          </w:p>
        </w:tc>
        <w:tc>
          <w:tcPr>
            <w:tcW w:w="809" w:type="pct"/>
            <w:tcBorders>
              <w:top w:val="nil"/>
              <w:left w:val="nil"/>
              <w:bottom w:val="single" w:sz="4" w:space="0" w:color="auto"/>
              <w:right w:val="single" w:sz="4" w:space="0" w:color="auto"/>
            </w:tcBorders>
            <w:shd w:val="clear" w:color="auto" w:fill="auto"/>
            <w:noWrap/>
            <w:vAlign w:val="center"/>
            <w:hideMark/>
          </w:tcPr>
          <w:p w14:paraId="5E29D3D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05B0631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0,06</w:t>
            </w:r>
          </w:p>
        </w:tc>
        <w:tc>
          <w:tcPr>
            <w:tcW w:w="443" w:type="pct"/>
            <w:tcBorders>
              <w:top w:val="nil"/>
              <w:left w:val="nil"/>
              <w:bottom w:val="single" w:sz="4" w:space="0" w:color="auto"/>
              <w:right w:val="single" w:sz="4" w:space="0" w:color="auto"/>
            </w:tcBorders>
            <w:shd w:val="clear" w:color="auto" w:fill="auto"/>
            <w:noWrap/>
            <w:vAlign w:val="center"/>
            <w:hideMark/>
          </w:tcPr>
          <w:p w14:paraId="5AD5C1C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5578662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100</w:t>
            </w:r>
          </w:p>
        </w:tc>
        <w:tc>
          <w:tcPr>
            <w:tcW w:w="513" w:type="pct"/>
            <w:tcBorders>
              <w:top w:val="nil"/>
              <w:left w:val="nil"/>
              <w:bottom w:val="single" w:sz="4" w:space="0" w:color="auto"/>
              <w:right w:val="single" w:sz="4" w:space="0" w:color="auto"/>
            </w:tcBorders>
            <w:shd w:val="clear" w:color="auto" w:fill="auto"/>
            <w:noWrap/>
            <w:vAlign w:val="center"/>
            <w:hideMark/>
          </w:tcPr>
          <w:p w14:paraId="06F4DF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30</w:t>
            </w:r>
          </w:p>
        </w:tc>
        <w:tc>
          <w:tcPr>
            <w:tcW w:w="735" w:type="pct"/>
            <w:tcBorders>
              <w:top w:val="nil"/>
              <w:left w:val="nil"/>
              <w:bottom w:val="single" w:sz="4" w:space="0" w:color="auto"/>
              <w:right w:val="single" w:sz="4" w:space="0" w:color="auto"/>
            </w:tcBorders>
            <w:shd w:val="clear" w:color="auto" w:fill="auto"/>
            <w:noWrap/>
            <w:vAlign w:val="center"/>
            <w:hideMark/>
          </w:tcPr>
          <w:p w14:paraId="7B408D6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70</w:t>
            </w:r>
          </w:p>
        </w:tc>
      </w:tr>
      <w:tr w:rsidR="00350BDA" w:rsidRPr="006B3836" w14:paraId="53A9CE15"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432F86D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1155ED7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La San </w:t>
            </w:r>
            <w:proofErr w:type="spellStart"/>
            <w:r w:rsidRPr="006B3836">
              <w:rPr>
                <w:rFonts w:ascii="Book Antiqua" w:eastAsia="Times New Roman" w:hAnsi="Book Antiqua"/>
                <w:color w:val="000000"/>
                <w:sz w:val="16"/>
                <w:szCs w:val="16"/>
              </w:rPr>
              <w:t>josé</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2883702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Molino</w:t>
            </w:r>
          </w:p>
        </w:tc>
        <w:tc>
          <w:tcPr>
            <w:tcW w:w="809" w:type="pct"/>
            <w:tcBorders>
              <w:top w:val="nil"/>
              <w:left w:val="nil"/>
              <w:bottom w:val="single" w:sz="4" w:space="0" w:color="auto"/>
              <w:right w:val="single" w:sz="4" w:space="0" w:color="auto"/>
            </w:tcBorders>
            <w:shd w:val="clear" w:color="auto" w:fill="auto"/>
            <w:noWrap/>
            <w:vAlign w:val="center"/>
            <w:hideMark/>
          </w:tcPr>
          <w:p w14:paraId="557363E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46CCBB4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0,26</w:t>
            </w:r>
          </w:p>
        </w:tc>
        <w:tc>
          <w:tcPr>
            <w:tcW w:w="443" w:type="pct"/>
            <w:tcBorders>
              <w:top w:val="nil"/>
              <w:left w:val="nil"/>
              <w:bottom w:val="single" w:sz="4" w:space="0" w:color="auto"/>
              <w:right w:val="single" w:sz="4" w:space="0" w:color="auto"/>
            </w:tcBorders>
            <w:shd w:val="clear" w:color="auto" w:fill="auto"/>
            <w:noWrap/>
            <w:vAlign w:val="center"/>
            <w:hideMark/>
          </w:tcPr>
          <w:p w14:paraId="3738B61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15AF0F9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433</w:t>
            </w:r>
          </w:p>
        </w:tc>
        <w:tc>
          <w:tcPr>
            <w:tcW w:w="513" w:type="pct"/>
            <w:tcBorders>
              <w:top w:val="nil"/>
              <w:left w:val="nil"/>
              <w:bottom w:val="single" w:sz="4" w:space="0" w:color="auto"/>
              <w:right w:val="single" w:sz="4" w:space="0" w:color="auto"/>
            </w:tcBorders>
            <w:shd w:val="clear" w:color="auto" w:fill="auto"/>
            <w:noWrap/>
            <w:vAlign w:val="center"/>
            <w:hideMark/>
          </w:tcPr>
          <w:p w14:paraId="77F4D46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130</w:t>
            </w:r>
          </w:p>
        </w:tc>
        <w:tc>
          <w:tcPr>
            <w:tcW w:w="735" w:type="pct"/>
            <w:tcBorders>
              <w:top w:val="nil"/>
              <w:left w:val="nil"/>
              <w:bottom w:val="single" w:sz="4" w:space="0" w:color="auto"/>
              <w:right w:val="single" w:sz="4" w:space="0" w:color="auto"/>
            </w:tcBorders>
            <w:shd w:val="clear" w:color="auto" w:fill="auto"/>
            <w:noWrap/>
            <w:vAlign w:val="center"/>
            <w:hideMark/>
          </w:tcPr>
          <w:p w14:paraId="0685BCD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303</w:t>
            </w:r>
          </w:p>
        </w:tc>
      </w:tr>
      <w:tr w:rsidR="00350BDA" w:rsidRPr="006B3836" w14:paraId="2944FD4E"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3453D6E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0F67CBD0"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1C029C0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Playita El Chicharrón</w:t>
            </w:r>
          </w:p>
        </w:tc>
        <w:tc>
          <w:tcPr>
            <w:tcW w:w="809" w:type="pct"/>
            <w:tcBorders>
              <w:top w:val="nil"/>
              <w:left w:val="nil"/>
              <w:bottom w:val="single" w:sz="4" w:space="0" w:color="auto"/>
              <w:right w:val="single" w:sz="4" w:space="0" w:color="auto"/>
            </w:tcBorders>
            <w:shd w:val="clear" w:color="auto" w:fill="auto"/>
            <w:noWrap/>
            <w:vAlign w:val="center"/>
            <w:hideMark/>
          </w:tcPr>
          <w:p w14:paraId="2B281AC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C98D9A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0,07</w:t>
            </w:r>
          </w:p>
        </w:tc>
        <w:tc>
          <w:tcPr>
            <w:tcW w:w="443" w:type="pct"/>
            <w:tcBorders>
              <w:top w:val="nil"/>
              <w:left w:val="nil"/>
              <w:bottom w:val="single" w:sz="4" w:space="0" w:color="auto"/>
              <w:right w:val="single" w:sz="4" w:space="0" w:color="auto"/>
            </w:tcBorders>
            <w:shd w:val="clear" w:color="auto" w:fill="auto"/>
            <w:noWrap/>
            <w:vAlign w:val="center"/>
            <w:hideMark/>
          </w:tcPr>
          <w:p w14:paraId="4EE3AC5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0F56A3E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117</w:t>
            </w:r>
          </w:p>
        </w:tc>
        <w:tc>
          <w:tcPr>
            <w:tcW w:w="513" w:type="pct"/>
            <w:tcBorders>
              <w:top w:val="nil"/>
              <w:left w:val="nil"/>
              <w:bottom w:val="single" w:sz="4" w:space="0" w:color="auto"/>
              <w:right w:val="single" w:sz="4" w:space="0" w:color="auto"/>
            </w:tcBorders>
            <w:shd w:val="clear" w:color="auto" w:fill="auto"/>
            <w:noWrap/>
            <w:vAlign w:val="center"/>
            <w:hideMark/>
          </w:tcPr>
          <w:p w14:paraId="09DA8DC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w:t>
            </w:r>
          </w:p>
        </w:tc>
        <w:tc>
          <w:tcPr>
            <w:tcW w:w="735" w:type="pct"/>
            <w:tcBorders>
              <w:top w:val="nil"/>
              <w:left w:val="nil"/>
              <w:bottom w:val="single" w:sz="4" w:space="0" w:color="auto"/>
              <w:right w:val="single" w:sz="4" w:space="0" w:color="auto"/>
            </w:tcBorders>
            <w:shd w:val="clear" w:color="auto" w:fill="auto"/>
            <w:noWrap/>
            <w:vAlign w:val="center"/>
            <w:hideMark/>
          </w:tcPr>
          <w:p w14:paraId="207E530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82</w:t>
            </w:r>
          </w:p>
        </w:tc>
      </w:tr>
      <w:tr w:rsidR="00350BDA" w:rsidRPr="006B3836" w14:paraId="32B2F392"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56B65C2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2CFADEB9"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2F3F37C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Playita El Chicharrón</w:t>
            </w:r>
          </w:p>
        </w:tc>
        <w:tc>
          <w:tcPr>
            <w:tcW w:w="809" w:type="pct"/>
            <w:tcBorders>
              <w:top w:val="nil"/>
              <w:left w:val="nil"/>
              <w:bottom w:val="single" w:sz="4" w:space="0" w:color="auto"/>
              <w:right w:val="single" w:sz="4" w:space="0" w:color="auto"/>
            </w:tcBorders>
            <w:shd w:val="clear" w:color="auto" w:fill="auto"/>
            <w:noWrap/>
            <w:vAlign w:val="center"/>
            <w:hideMark/>
          </w:tcPr>
          <w:p w14:paraId="274B753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14DD2B2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0,10</w:t>
            </w:r>
          </w:p>
        </w:tc>
        <w:tc>
          <w:tcPr>
            <w:tcW w:w="443" w:type="pct"/>
            <w:tcBorders>
              <w:top w:val="nil"/>
              <w:left w:val="nil"/>
              <w:bottom w:val="single" w:sz="4" w:space="0" w:color="auto"/>
              <w:right w:val="single" w:sz="4" w:space="0" w:color="auto"/>
            </w:tcBorders>
            <w:shd w:val="clear" w:color="auto" w:fill="auto"/>
            <w:noWrap/>
            <w:vAlign w:val="center"/>
            <w:hideMark/>
          </w:tcPr>
          <w:p w14:paraId="03CD656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79B7683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167</w:t>
            </w:r>
          </w:p>
        </w:tc>
        <w:tc>
          <w:tcPr>
            <w:tcW w:w="513" w:type="pct"/>
            <w:tcBorders>
              <w:top w:val="nil"/>
              <w:left w:val="nil"/>
              <w:bottom w:val="single" w:sz="4" w:space="0" w:color="auto"/>
              <w:right w:val="single" w:sz="4" w:space="0" w:color="auto"/>
            </w:tcBorders>
            <w:shd w:val="clear" w:color="auto" w:fill="auto"/>
            <w:noWrap/>
            <w:vAlign w:val="center"/>
            <w:hideMark/>
          </w:tcPr>
          <w:p w14:paraId="0C2623B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735" w:type="pct"/>
            <w:tcBorders>
              <w:top w:val="nil"/>
              <w:left w:val="nil"/>
              <w:bottom w:val="single" w:sz="4" w:space="0" w:color="auto"/>
              <w:right w:val="single" w:sz="4" w:space="0" w:color="auto"/>
            </w:tcBorders>
            <w:shd w:val="clear" w:color="auto" w:fill="auto"/>
            <w:noWrap/>
            <w:vAlign w:val="center"/>
            <w:hideMark/>
          </w:tcPr>
          <w:p w14:paraId="2E3497D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117</w:t>
            </w:r>
          </w:p>
        </w:tc>
      </w:tr>
      <w:tr w:rsidR="00350BDA" w:rsidRPr="006B3836" w14:paraId="6F3CCE9E"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1636EC4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54140BA8"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2010030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Villa Fabiola</w:t>
            </w:r>
          </w:p>
        </w:tc>
        <w:tc>
          <w:tcPr>
            <w:tcW w:w="809" w:type="pct"/>
            <w:tcBorders>
              <w:top w:val="nil"/>
              <w:left w:val="nil"/>
              <w:bottom w:val="single" w:sz="4" w:space="0" w:color="auto"/>
              <w:right w:val="single" w:sz="4" w:space="0" w:color="auto"/>
            </w:tcBorders>
            <w:shd w:val="clear" w:color="auto" w:fill="auto"/>
            <w:noWrap/>
            <w:vAlign w:val="center"/>
            <w:hideMark/>
          </w:tcPr>
          <w:p w14:paraId="2150D29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4AC141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0,05</w:t>
            </w:r>
          </w:p>
        </w:tc>
        <w:tc>
          <w:tcPr>
            <w:tcW w:w="443" w:type="pct"/>
            <w:tcBorders>
              <w:top w:val="nil"/>
              <w:left w:val="nil"/>
              <w:bottom w:val="single" w:sz="4" w:space="0" w:color="auto"/>
              <w:right w:val="single" w:sz="4" w:space="0" w:color="auto"/>
            </w:tcBorders>
            <w:shd w:val="clear" w:color="auto" w:fill="auto"/>
            <w:noWrap/>
            <w:vAlign w:val="center"/>
            <w:hideMark/>
          </w:tcPr>
          <w:p w14:paraId="488CA94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5745DAB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83</w:t>
            </w:r>
          </w:p>
        </w:tc>
        <w:tc>
          <w:tcPr>
            <w:tcW w:w="513" w:type="pct"/>
            <w:tcBorders>
              <w:top w:val="nil"/>
              <w:left w:val="nil"/>
              <w:bottom w:val="single" w:sz="4" w:space="0" w:color="auto"/>
              <w:right w:val="single" w:sz="4" w:space="0" w:color="auto"/>
            </w:tcBorders>
            <w:shd w:val="clear" w:color="auto" w:fill="auto"/>
            <w:noWrap/>
            <w:vAlign w:val="center"/>
            <w:hideMark/>
          </w:tcPr>
          <w:p w14:paraId="2DE53A0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25</w:t>
            </w:r>
          </w:p>
        </w:tc>
        <w:tc>
          <w:tcPr>
            <w:tcW w:w="735" w:type="pct"/>
            <w:tcBorders>
              <w:top w:val="nil"/>
              <w:left w:val="nil"/>
              <w:bottom w:val="single" w:sz="4" w:space="0" w:color="auto"/>
              <w:right w:val="single" w:sz="4" w:space="0" w:color="auto"/>
            </w:tcBorders>
            <w:shd w:val="clear" w:color="auto" w:fill="auto"/>
            <w:noWrap/>
            <w:vAlign w:val="center"/>
            <w:hideMark/>
          </w:tcPr>
          <w:p w14:paraId="4DEF452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58</w:t>
            </w:r>
          </w:p>
        </w:tc>
      </w:tr>
      <w:tr w:rsidR="00350BDA" w:rsidRPr="006B3836" w14:paraId="354DF68F"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0ACF815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55A24092"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4C9409F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Villa Fabiola</w:t>
            </w:r>
          </w:p>
        </w:tc>
        <w:tc>
          <w:tcPr>
            <w:tcW w:w="809" w:type="pct"/>
            <w:tcBorders>
              <w:top w:val="nil"/>
              <w:left w:val="nil"/>
              <w:bottom w:val="single" w:sz="4" w:space="0" w:color="auto"/>
              <w:right w:val="single" w:sz="4" w:space="0" w:color="auto"/>
            </w:tcBorders>
            <w:shd w:val="clear" w:color="auto" w:fill="auto"/>
            <w:noWrap/>
            <w:vAlign w:val="center"/>
            <w:hideMark/>
          </w:tcPr>
          <w:p w14:paraId="664E216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5E64C88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0,05</w:t>
            </w:r>
          </w:p>
        </w:tc>
        <w:tc>
          <w:tcPr>
            <w:tcW w:w="443" w:type="pct"/>
            <w:tcBorders>
              <w:top w:val="nil"/>
              <w:left w:val="nil"/>
              <w:bottom w:val="single" w:sz="4" w:space="0" w:color="auto"/>
              <w:right w:val="single" w:sz="4" w:space="0" w:color="auto"/>
            </w:tcBorders>
            <w:shd w:val="clear" w:color="auto" w:fill="auto"/>
            <w:noWrap/>
            <w:vAlign w:val="center"/>
            <w:hideMark/>
          </w:tcPr>
          <w:p w14:paraId="5B6EE2C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7FDC08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83</w:t>
            </w:r>
          </w:p>
        </w:tc>
        <w:tc>
          <w:tcPr>
            <w:tcW w:w="513" w:type="pct"/>
            <w:tcBorders>
              <w:top w:val="nil"/>
              <w:left w:val="nil"/>
              <w:bottom w:val="single" w:sz="4" w:space="0" w:color="auto"/>
              <w:right w:val="single" w:sz="4" w:space="0" w:color="auto"/>
            </w:tcBorders>
            <w:shd w:val="clear" w:color="auto" w:fill="auto"/>
            <w:noWrap/>
            <w:vAlign w:val="center"/>
            <w:hideMark/>
          </w:tcPr>
          <w:p w14:paraId="6CD0FB7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25</w:t>
            </w:r>
          </w:p>
        </w:tc>
        <w:tc>
          <w:tcPr>
            <w:tcW w:w="735" w:type="pct"/>
            <w:tcBorders>
              <w:top w:val="nil"/>
              <w:left w:val="nil"/>
              <w:bottom w:val="single" w:sz="4" w:space="0" w:color="auto"/>
              <w:right w:val="single" w:sz="4" w:space="0" w:color="auto"/>
            </w:tcBorders>
            <w:shd w:val="clear" w:color="auto" w:fill="auto"/>
            <w:noWrap/>
            <w:vAlign w:val="center"/>
            <w:hideMark/>
          </w:tcPr>
          <w:p w14:paraId="284D374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58</w:t>
            </w:r>
          </w:p>
        </w:tc>
      </w:tr>
      <w:tr w:rsidR="00350BDA" w:rsidRPr="006B3836" w14:paraId="0EC1F50F"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0AF8910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nil"/>
              <w:bottom w:val="single" w:sz="4" w:space="0" w:color="auto"/>
              <w:right w:val="single" w:sz="4" w:space="0" w:color="auto"/>
            </w:tcBorders>
            <w:shd w:val="clear" w:color="auto" w:fill="auto"/>
            <w:noWrap/>
            <w:vAlign w:val="center"/>
            <w:hideMark/>
          </w:tcPr>
          <w:p w14:paraId="7CE0CBE0"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56FA46C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Villa Fabiola</w:t>
            </w:r>
          </w:p>
        </w:tc>
        <w:tc>
          <w:tcPr>
            <w:tcW w:w="809" w:type="pct"/>
            <w:tcBorders>
              <w:top w:val="nil"/>
              <w:left w:val="nil"/>
              <w:bottom w:val="single" w:sz="4" w:space="0" w:color="auto"/>
              <w:right w:val="single" w:sz="4" w:space="0" w:color="auto"/>
            </w:tcBorders>
            <w:shd w:val="clear" w:color="auto" w:fill="auto"/>
            <w:noWrap/>
            <w:vAlign w:val="center"/>
            <w:hideMark/>
          </w:tcPr>
          <w:p w14:paraId="5A79806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023EE56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0,02</w:t>
            </w:r>
          </w:p>
        </w:tc>
        <w:tc>
          <w:tcPr>
            <w:tcW w:w="443" w:type="pct"/>
            <w:tcBorders>
              <w:top w:val="nil"/>
              <w:left w:val="nil"/>
              <w:bottom w:val="single" w:sz="4" w:space="0" w:color="auto"/>
              <w:right w:val="single" w:sz="4" w:space="0" w:color="auto"/>
            </w:tcBorders>
            <w:shd w:val="clear" w:color="auto" w:fill="auto"/>
            <w:noWrap/>
            <w:vAlign w:val="center"/>
            <w:hideMark/>
          </w:tcPr>
          <w:p w14:paraId="41F363E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314D6E3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33</w:t>
            </w:r>
          </w:p>
        </w:tc>
        <w:tc>
          <w:tcPr>
            <w:tcW w:w="513" w:type="pct"/>
            <w:tcBorders>
              <w:top w:val="nil"/>
              <w:left w:val="nil"/>
              <w:bottom w:val="single" w:sz="4" w:space="0" w:color="auto"/>
              <w:right w:val="single" w:sz="4" w:space="0" w:color="auto"/>
            </w:tcBorders>
            <w:shd w:val="clear" w:color="auto" w:fill="auto"/>
            <w:noWrap/>
            <w:vAlign w:val="center"/>
            <w:hideMark/>
          </w:tcPr>
          <w:p w14:paraId="0289184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w:t>
            </w:r>
          </w:p>
        </w:tc>
        <w:tc>
          <w:tcPr>
            <w:tcW w:w="735" w:type="pct"/>
            <w:tcBorders>
              <w:top w:val="nil"/>
              <w:left w:val="nil"/>
              <w:bottom w:val="single" w:sz="4" w:space="0" w:color="auto"/>
              <w:right w:val="single" w:sz="4" w:space="0" w:color="auto"/>
            </w:tcBorders>
            <w:shd w:val="clear" w:color="auto" w:fill="auto"/>
            <w:noWrap/>
            <w:vAlign w:val="center"/>
            <w:hideMark/>
          </w:tcPr>
          <w:p w14:paraId="60754AC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23</w:t>
            </w:r>
          </w:p>
        </w:tc>
      </w:tr>
      <w:tr w:rsidR="00350BDA" w:rsidRPr="006B3836" w14:paraId="7358C355" w14:textId="77777777" w:rsidTr="002A1709">
        <w:trPr>
          <w:trHeight w:val="255"/>
        </w:trPr>
        <w:tc>
          <w:tcPr>
            <w:tcW w:w="513" w:type="pct"/>
            <w:tcBorders>
              <w:top w:val="nil"/>
              <w:left w:val="single" w:sz="4" w:space="0" w:color="auto"/>
              <w:bottom w:val="single" w:sz="4" w:space="0" w:color="auto"/>
              <w:right w:val="nil"/>
            </w:tcBorders>
            <w:shd w:val="clear" w:color="auto" w:fill="auto"/>
            <w:noWrap/>
            <w:vAlign w:val="center"/>
            <w:hideMark/>
          </w:tcPr>
          <w:p w14:paraId="41E2FF3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3C66A93E"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4977807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Villa Fabiola</w:t>
            </w:r>
          </w:p>
        </w:tc>
        <w:tc>
          <w:tcPr>
            <w:tcW w:w="809" w:type="pct"/>
            <w:tcBorders>
              <w:top w:val="nil"/>
              <w:left w:val="nil"/>
              <w:bottom w:val="single" w:sz="4" w:space="0" w:color="auto"/>
              <w:right w:val="single" w:sz="4" w:space="0" w:color="auto"/>
            </w:tcBorders>
            <w:shd w:val="clear" w:color="auto" w:fill="auto"/>
            <w:noWrap/>
            <w:vAlign w:val="center"/>
            <w:hideMark/>
          </w:tcPr>
          <w:p w14:paraId="088775D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4FC0D6E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0,01</w:t>
            </w:r>
          </w:p>
        </w:tc>
        <w:tc>
          <w:tcPr>
            <w:tcW w:w="443" w:type="pct"/>
            <w:tcBorders>
              <w:top w:val="nil"/>
              <w:left w:val="nil"/>
              <w:bottom w:val="single" w:sz="4" w:space="0" w:color="auto"/>
              <w:right w:val="single" w:sz="4" w:space="0" w:color="auto"/>
            </w:tcBorders>
            <w:shd w:val="clear" w:color="auto" w:fill="auto"/>
            <w:noWrap/>
            <w:vAlign w:val="center"/>
            <w:hideMark/>
          </w:tcPr>
          <w:p w14:paraId="34014A4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308BC1B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17</w:t>
            </w:r>
          </w:p>
        </w:tc>
        <w:tc>
          <w:tcPr>
            <w:tcW w:w="513" w:type="pct"/>
            <w:tcBorders>
              <w:top w:val="nil"/>
              <w:left w:val="nil"/>
              <w:bottom w:val="single" w:sz="4" w:space="0" w:color="auto"/>
              <w:right w:val="single" w:sz="4" w:space="0" w:color="auto"/>
            </w:tcBorders>
            <w:shd w:val="clear" w:color="auto" w:fill="auto"/>
            <w:noWrap/>
            <w:vAlign w:val="center"/>
            <w:hideMark/>
          </w:tcPr>
          <w:p w14:paraId="7C93523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w:t>
            </w:r>
          </w:p>
        </w:tc>
        <w:tc>
          <w:tcPr>
            <w:tcW w:w="735" w:type="pct"/>
            <w:tcBorders>
              <w:top w:val="nil"/>
              <w:left w:val="nil"/>
              <w:bottom w:val="single" w:sz="4" w:space="0" w:color="auto"/>
              <w:right w:val="single" w:sz="4" w:space="0" w:color="auto"/>
            </w:tcBorders>
            <w:shd w:val="clear" w:color="auto" w:fill="auto"/>
            <w:noWrap/>
            <w:vAlign w:val="center"/>
            <w:hideMark/>
          </w:tcPr>
          <w:p w14:paraId="3AC6AFF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w:t>
            </w:r>
          </w:p>
        </w:tc>
      </w:tr>
      <w:tr w:rsidR="00350BDA" w:rsidRPr="006B3836" w14:paraId="6FDB021D" w14:textId="77777777" w:rsidTr="002A1709">
        <w:trPr>
          <w:trHeight w:val="255"/>
        </w:trPr>
        <w:tc>
          <w:tcPr>
            <w:tcW w:w="513" w:type="pct"/>
            <w:tcBorders>
              <w:top w:val="nil"/>
              <w:left w:val="single" w:sz="4" w:space="0" w:color="auto"/>
              <w:bottom w:val="single" w:sz="4" w:space="0" w:color="auto"/>
              <w:right w:val="nil"/>
            </w:tcBorders>
            <w:shd w:val="clear" w:color="auto" w:fill="auto"/>
            <w:noWrap/>
            <w:vAlign w:val="center"/>
            <w:hideMark/>
          </w:tcPr>
          <w:p w14:paraId="2F4A8DB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5A2B6671"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4E05E96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Porvenir 3</w:t>
            </w:r>
          </w:p>
        </w:tc>
        <w:tc>
          <w:tcPr>
            <w:tcW w:w="809" w:type="pct"/>
            <w:tcBorders>
              <w:top w:val="nil"/>
              <w:left w:val="nil"/>
              <w:bottom w:val="single" w:sz="4" w:space="0" w:color="auto"/>
              <w:right w:val="single" w:sz="4" w:space="0" w:color="auto"/>
            </w:tcBorders>
            <w:shd w:val="clear" w:color="auto" w:fill="auto"/>
            <w:noWrap/>
            <w:vAlign w:val="center"/>
            <w:hideMark/>
          </w:tcPr>
          <w:p w14:paraId="53D7BA8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161CC4E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0,10</w:t>
            </w:r>
          </w:p>
        </w:tc>
        <w:tc>
          <w:tcPr>
            <w:tcW w:w="443" w:type="pct"/>
            <w:tcBorders>
              <w:top w:val="nil"/>
              <w:left w:val="nil"/>
              <w:bottom w:val="single" w:sz="4" w:space="0" w:color="auto"/>
              <w:right w:val="single" w:sz="4" w:space="0" w:color="auto"/>
            </w:tcBorders>
            <w:shd w:val="clear" w:color="auto" w:fill="auto"/>
            <w:noWrap/>
            <w:vAlign w:val="center"/>
            <w:hideMark/>
          </w:tcPr>
          <w:p w14:paraId="68B9F02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03E46F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167</w:t>
            </w:r>
          </w:p>
        </w:tc>
        <w:tc>
          <w:tcPr>
            <w:tcW w:w="513" w:type="pct"/>
            <w:tcBorders>
              <w:top w:val="nil"/>
              <w:left w:val="nil"/>
              <w:bottom w:val="single" w:sz="4" w:space="0" w:color="auto"/>
              <w:right w:val="single" w:sz="4" w:space="0" w:color="auto"/>
            </w:tcBorders>
            <w:shd w:val="clear" w:color="auto" w:fill="auto"/>
            <w:noWrap/>
            <w:vAlign w:val="center"/>
            <w:hideMark/>
          </w:tcPr>
          <w:p w14:paraId="3035E3F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735" w:type="pct"/>
            <w:tcBorders>
              <w:top w:val="nil"/>
              <w:left w:val="nil"/>
              <w:bottom w:val="single" w:sz="4" w:space="0" w:color="auto"/>
              <w:right w:val="single" w:sz="4" w:space="0" w:color="auto"/>
            </w:tcBorders>
            <w:shd w:val="clear" w:color="auto" w:fill="auto"/>
            <w:noWrap/>
            <w:vAlign w:val="center"/>
            <w:hideMark/>
          </w:tcPr>
          <w:p w14:paraId="1E77AAA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117</w:t>
            </w:r>
          </w:p>
        </w:tc>
      </w:tr>
      <w:tr w:rsidR="00350BDA" w:rsidRPr="006B3836" w14:paraId="180D03DF" w14:textId="77777777" w:rsidTr="002A1709">
        <w:trPr>
          <w:trHeight w:val="255"/>
        </w:trPr>
        <w:tc>
          <w:tcPr>
            <w:tcW w:w="513" w:type="pct"/>
            <w:tcBorders>
              <w:top w:val="nil"/>
              <w:left w:val="single" w:sz="4" w:space="0" w:color="auto"/>
              <w:bottom w:val="single" w:sz="4" w:space="0" w:color="auto"/>
              <w:right w:val="nil"/>
            </w:tcBorders>
            <w:shd w:val="clear" w:color="auto" w:fill="auto"/>
            <w:noWrap/>
            <w:vAlign w:val="center"/>
            <w:hideMark/>
          </w:tcPr>
          <w:p w14:paraId="3FED01E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026DEB9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90" w:type="pct"/>
            <w:tcBorders>
              <w:top w:val="nil"/>
              <w:left w:val="nil"/>
              <w:bottom w:val="single" w:sz="4" w:space="0" w:color="auto"/>
              <w:right w:val="single" w:sz="4" w:space="0" w:color="auto"/>
            </w:tcBorders>
            <w:shd w:val="clear" w:color="auto" w:fill="auto"/>
            <w:noWrap/>
            <w:vAlign w:val="center"/>
            <w:hideMark/>
          </w:tcPr>
          <w:p w14:paraId="4DF37A9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Alto de Medina - Casa de Teja</w:t>
            </w:r>
          </w:p>
        </w:tc>
        <w:tc>
          <w:tcPr>
            <w:tcW w:w="809" w:type="pct"/>
            <w:tcBorders>
              <w:top w:val="nil"/>
              <w:left w:val="nil"/>
              <w:bottom w:val="single" w:sz="4" w:space="0" w:color="auto"/>
              <w:right w:val="single" w:sz="4" w:space="0" w:color="auto"/>
            </w:tcBorders>
            <w:shd w:val="clear" w:color="auto" w:fill="auto"/>
            <w:noWrap/>
            <w:vAlign w:val="center"/>
            <w:hideMark/>
          </w:tcPr>
          <w:p w14:paraId="10B3977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54C6136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0,56</w:t>
            </w:r>
          </w:p>
        </w:tc>
        <w:tc>
          <w:tcPr>
            <w:tcW w:w="443" w:type="pct"/>
            <w:tcBorders>
              <w:top w:val="nil"/>
              <w:left w:val="nil"/>
              <w:bottom w:val="single" w:sz="4" w:space="0" w:color="auto"/>
              <w:right w:val="single" w:sz="4" w:space="0" w:color="auto"/>
            </w:tcBorders>
            <w:shd w:val="clear" w:color="auto" w:fill="auto"/>
            <w:noWrap/>
            <w:vAlign w:val="center"/>
            <w:hideMark/>
          </w:tcPr>
          <w:p w14:paraId="4DE2731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03650C3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934</w:t>
            </w:r>
          </w:p>
        </w:tc>
        <w:tc>
          <w:tcPr>
            <w:tcW w:w="513" w:type="pct"/>
            <w:tcBorders>
              <w:top w:val="nil"/>
              <w:left w:val="nil"/>
              <w:bottom w:val="single" w:sz="4" w:space="0" w:color="auto"/>
              <w:right w:val="single" w:sz="4" w:space="0" w:color="auto"/>
            </w:tcBorders>
            <w:shd w:val="clear" w:color="auto" w:fill="auto"/>
            <w:noWrap/>
            <w:vAlign w:val="center"/>
            <w:hideMark/>
          </w:tcPr>
          <w:p w14:paraId="5691BCC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280</w:t>
            </w:r>
          </w:p>
        </w:tc>
        <w:tc>
          <w:tcPr>
            <w:tcW w:w="735" w:type="pct"/>
            <w:tcBorders>
              <w:top w:val="nil"/>
              <w:left w:val="nil"/>
              <w:bottom w:val="single" w:sz="4" w:space="0" w:color="auto"/>
              <w:right w:val="single" w:sz="4" w:space="0" w:color="auto"/>
            </w:tcBorders>
            <w:shd w:val="clear" w:color="auto" w:fill="auto"/>
            <w:noWrap/>
            <w:vAlign w:val="center"/>
            <w:hideMark/>
          </w:tcPr>
          <w:p w14:paraId="3003ACE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653</w:t>
            </w:r>
          </w:p>
        </w:tc>
      </w:tr>
      <w:tr w:rsidR="00350BDA" w:rsidRPr="006B3836" w14:paraId="5AA42BBA" w14:textId="77777777" w:rsidTr="002A1709">
        <w:trPr>
          <w:trHeight w:val="255"/>
        </w:trPr>
        <w:tc>
          <w:tcPr>
            <w:tcW w:w="513" w:type="pct"/>
            <w:tcBorders>
              <w:top w:val="nil"/>
              <w:left w:val="single" w:sz="4" w:space="0" w:color="auto"/>
              <w:bottom w:val="single" w:sz="4" w:space="0" w:color="auto"/>
              <w:right w:val="nil"/>
            </w:tcBorders>
            <w:shd w:val="clear" w:color="auto" w:fill="auto"/>
            <w:noWrap/>
            <w:vAlign w:val="center"/>
            <w:hideMark/>
          </w:tcPr>
          <w:p w14:paraId="465A2F5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0CD718B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Samaria</w:t>
            </w:r>
          </w:p>
        </w:tc>
        <w:tc>
          <w:tcPr>
            <w:tcW w:w="590" w:type="pct"/>
            <w:tcBorders>
              <w:top w:val="nil"/>
              <w:left w:val="nil"/>
              <w:bottom w:val="single" w:sz="4" w:space="0" w:color="auto"/>
              <w:right w:val="single" w:sz="4" w:space="0" w:color="auto"/>
            </w:tcBorders>
            <w:shd w:val="clear" w:color="auto" w:fill="auto"/>
            <w:noWrap/>
            <w:vAlign w:val="center"/>
            <w:hideMark/>
          </w:tcPr>
          <w:p w14:paraId="32DAE9F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Villa Clara</w:t>
            </w:r>
          </w:p>
        </w:tc>
        <w:tc>
          <w:tcPr>
            <w:tcW w:w="809" w:type="pct"/>
            <w:tcBorders>
              <w:top w:val="nil"/>
              <w:left w:val="nil"/>
              <w:bottom w:val="single" w:sz="4" w:space="0" w:color="auto"/>
              <w:right w:val="single" w:sz="4" w:space="0" w:color="auto"/>
            </w:tcBorders>
            <w:shd w:val="clear" w:color="auto" w:fill="auto"/>
            <w:noWrap/>
            <w:vAlign w:val="center"/>
            <w:hideMark/>
          </w:tcPr>
          <w:p w14:paraId="134F3E6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621A487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0,20</w:t>
            </w:r>
          </w:p>
        </w:tc>
        <w:tc>
          <w:tcPr>
            <w:tcW w:w="443" w:type="pct"/>
            <w:tcBorders>
              <w:top w:val="nil"/>
              <w:left w:val="nil"/>
              <w:bottom w:val="single" w:sz="4" w:space="0" w:color="auto"/>
              <w:right w:val="single" w:sz="4" w:space="0" w:color="auto"/>
            </w:tcBorders>
            <w:shd w:val="clear" w:color="auto" w:fill="auto"/>
            <w:noWrap/>
            <w:vAlign w:val="center"/>
            <w:hideMark/>
          </w:tcPr>
          <w:p w14:paraId="255BD76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F6344C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333</w:t>
            </w:r>
          </w:p>
        </w:tc>
        <w:tc>
          <w:tcPr>
            <w:tcW w:w="513" w:type="pct"/>
            <w:tcBorders>
              <w:top w:val="nil"/>
              <w:left w:val="nil"/>
              <w:bottom w:val="single" w:sz="4" w:space="0" w:color="auto"/>
              <w:right w:val="single" w:sz="4" w:space="0" w:color="auto"/>
            </w:tcBorders>
            <w:shd w:val="clear" w:color="auto" w:fill="auto"/>
            <w:noWrap/>
            <w:vAlign w:val="center"/>
            <w:hideMark/>
          </w:tcPr>
          <w:p w14:paraId="2E52BFF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100</w:t>
            </w:r>
          </w:p>
        </w:tc>
        <w:tc>
          <w:tcPr>
            <w:tcW w:w="735" w:type="pct"/>
            <w:tcBorders>
              <w:top w:val="nil"/>
              <w:left w:val="nil"/>
              <w:bottom w:val="single" w:sz="4" w:space="0" w:color="auto"/>
              <w:right w:val="single" w:sz="4" w:space="0" w:color="auto"/>
            </w:tcBorders>
            <w:shd w:val="clear" w:color="auto" w:fill="auto"/>
            <w:noWrap/>
            <w:vAlign w:val="center"/>
            <w:hideMark/>
          </w:tcPr>
          <w:p w14:paraId="379B449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233</w:t>
            </w:r>
          </w:p>
        </w:tc>
      </w:tr>
      <w:tr w:rsidR="00350BDA" w:rsidRPr="006B3836" w14:paraId="466888A5" w14:textId="77777777" w:rsidTr="002A1709">
        <w:trPr>
          <w:trHeight w:val="255"/>
        </w:trPr>
        <w:tc>
          <w:tcPr>
            <w:tcW w:w="513" w:type="pct"/>
            <w:tcBorders>
              <w:top w:val="nil"/>
              <w:left w:val="single" w:sz="4" w:space="0" w:color="auto"/>
              <w:bottom w:val="single" w:sz="4" w:space="0" w:color="auto"/>
              <w:right w:val="nil"/>
            </w:tcBorders>
            <w:shd w:val="clear" w:color="auto" w:fill="auto"/>
            <w:noWrap/>
            <w:vAlign w:val="center"/>
            <w:hideMark/>
          </w:tcPr>
          <w:p w14:paraId="672E5F9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916796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90" w:type="pct"/>
            <w:tcBorders>
              <w:top w:val="nil"/>
              <w:left w:val="nil"/>
              <w:bottom w:val="single" w:sz="4" w:space="0" w:color="auto"/>
              <w:right w:val="single" w:sz="4" w:space="0" w:color="auto"/>
            </w:tcBorders>
            <w:shd w:val="clear" w:color="auto" w:fill="auto"/>
            <w:noWrap/>
            <w:vAlign w:val="center"/>
            <w:hideMark/>
          </w:tcPr>
          <w:p w14:paraId="6E3C31D1"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Brucelas</w:t>
            </w:r>
            <w:proofErr w:type="spellEnd"/>
            <w:r w:rsidRPr="006B3836">
              <w:rPr>
                <w:rFonts w:ascii="Book Antiqua" w:eastAsia="Times New Roman" w:hAnsi="Book Antiqua"/>
                <w:color w:val="000000"/>
                <w:sz w:val="16"/>
                <w:szCs w:val="16"/>
              </w:rPr>
              <w:t xml:space="preserve"> #1</w:t>
            </w:r>
          </w:p>
        </w:tc>
        <w:tc>
          <w:tcPr>
            <w:tcW w:w="809" w:type="pct"/>
            <w:tcBorders>
              <w:top w:val="nil"/>
              <w:left w:val="nil"/>
              <w:bottom w:val="single" w:sz="4" w:space="0" w:color="auto"/>
              <w:right w:val="single" w:sz="4" w:space="0" w:color="auto"/>
            </w:tcBorders>
            <w:shd w:val="clear" w:color="auto" w:fill="auto"/>
            <w:noWrap/>
            <w:vAlign w:val="center"/>
            <w:hideMark/>
          </w:tcPr>
          <w:p w14:paraId="1650113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18B05EC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0,70</w:t>
            </w:r>
          </w:p>
        </w:tc>
        <w:tc>
          <w:tcPr>
            <w:tcW w:w="443" w:type="pct"/>
            <w:tcBorders>
              <w:top w:val="nil"/>
              <w:left w:val="nil"/>
              <w:bottom w:val="single" w:sz="4" w:space="0" w:color="auto"/>
              <w:right w:val="single" w:sz="4" w:space="0" w:color="auto"/>
            </w:tcBorders>
            <w:shd w:val="clear" w:color="auto" w:fill="auto"/>
            <w:noWrap/>
            <w:vAlign w:val="center"/>
            <w:hideMark/>
          </w:tcPr>
          <w:p w14:paraId="41314AF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1B16C36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1167</w:t>
            </w:r>
          </w:p>
        </w:tc>
        <w:tc>
          <w:tcPr>
            <w:tcW w:w="513" w:type="pct"/>
            <w:tcBorders>
              <w:top w:val="nil"/>
              <w:left w:val="nil"/>
              <w:bottom w:val="single" w:sz="4" w:space="0" w:color="auto"/>
              <w:right w:val="single" w:sz="4" w:space="0" w:color="auto"/>
            </w:tcBorders>
            <w:shd w:val="clear" w:color="auto" w:fill="auto"/>
            <w:noWrap/>
            <w:vAlign w:val="center"/>
            <w:hideMark/>
          </w:tcPr>
          <w:p w14:paraId="5353D53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350</w:t>
            </w:r>
          </w:p>
        </w:tc>
        <w:tc>
          <w:tcPr>
            <w:tcW w:w="735" w:type="pct"/>
            <w:tcBorders>
              <w:top w:val="nil"/>
              <w:left w:val="nil"/>
              <w:bottom w:val="single" w:sz="4" w:space="0" w:color="auto"/>
              <w:right w:val="single" w:sz="4" w:space="0" w:color="auto"/>
            </w:tcBorders>
            <w:shd w:val="clear" w:color="auto" w:fill="auto"/>
            <w:noWrap/>
            <w:vAlign w:val="center"/>
            <w:hideMark/>
          </w:tcPr>
          <w:p w14:paraId="52273D5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817</w:t>
            </w:r>
          </w:p>
        </w:tc>
      </w:tr>
      <w:tr w:rsidR="00350BDA" w:rsidRPr="006B3836" w14:paraId="540A9DBA" w14:textId="77777777" w:rsidTr="002A1709">
        <w:trPr>
          <w:trHeight w:val="255"/>
        </w:trPr>
        <w:tc>
          <w:tcPr>
            <w:tcW w:w="513" w:type="pct"/>
            <w:tcBorders>
              <w:top w:val="nil"/>
              <w:left w:val="single" w:sz="4" w:space="0" w:color="auto"/>
              <w:bottom w:val="single" w:sz="4" w:space="0" w:color="auto"/>
              <w:right w:val="nil"/>
            </w:tcBorders>
            <w:shd w:val="clear" w:color="auto" w:fill="auto"/>
            <w:noWrap/>
            <w:vAlign w:val="center"/>
            <w:hideMark/>
          </w:tcPr>
          <w:p w14:paraId="334F069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9BBE6B4"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388E752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Villa </w:t>
            </w:r>
            <w:proofErr w:type="spellStart"/>
            <w:r w:rsidRPr="006B3836">
              <w:rPr>
                <w:rFonts w:ascii="Book Antiqua" w:eastAsia="Times New Roman" w:hAnsi="Book Antiqua"/>
                <w:color w:val="000000"/>
                <w:sz w:val="16"/>
                <w:szCs w:val="16"/>
              </w:rPr>
              <w:t>Fatima</w:t>
            </w:r>
            <w:proofErr w:type="spellEnd"/>
          </w:p>
        </w:tc>
        <w:tc>
          <w:tcPr>
            <w:tcW w:w="809" w:type="pct"/>
            <w:tcBorders>
              <w:top w:val="nil"/>
              <w:left w:val="nil"/>
              <w:bottom w:val="single" w:sz="4" w:space="0" w:color="auto"/>
              <w:right w:val="single" w:sz="4" w:space="0" w:color="auto"/>
            </w:tcBorders>
            <w:shd w:val="clear" w:color="auto" w:fill="auto"/>
            <w:noWrap/>
            <w:vAlign w:val="center"/>
            <w:hideMark/>
          </w:tcPr>
          <w:p w14:paraId="4C3183C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229959F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0,10</w:t>
            </w:r>
          </w:p>
        </w:tc>
        <w:tc>
          <w:tcPr>
            <w:tcW w:w="443" w:type="pct"/>
            <w:tcBorders>
              <w:top w:val="nil"/>
              <w:left w:val="nil"/>
              <w:bottom w:val="single" w:sz="4" w:space="0" w:color="auto"/>
              <w:right w:val="single" w:sz="4" w:space="0" w:color="auto"/>
            </w:tcBorders>
            <w:shd w:val="clear" w:color="auto" w:fill="auto"/>
            <w:noWrap/>
            <w:vAlign w:val="center"/>
            <w:hideMark/>
          </w:tcPr>
          <w:p w14:paraId="701DF99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8FC853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167</w:t>
            </w:r>
          </w:p>
        </w:tc>
        <w:tc>
          <w:tcPr>
            <w:tcW w:w="513" w:type="pct"/>
            <w:tcBorders>
              <w:top w:val="nil"/>
              <w:left w:val="nil"/>
              <w:bottom w:val="single" w:sz="4" w:space="0" w:color="auto"/>
              <w:right w:val="single" w:sz="4" w:space="0" w:color="auto"/>
            </w:tcBorders>
            <w:shd w:val="clear" w:color="auto" w:fill="auto"/>
            <w:noWrap/>
            <w:vAlign w:val="center"/>
            <w:hideMark/>
          </w:tcPr>
          <w:p w14:paraId="1A8FA94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735" w:type="pct"/>
            <w:tcBorders>
              <w:top w:val="nil"/>
              <w:left w:val="nil"/>
              <w:bottom w:val="single" w:sz="4" w:space="0" w:color="auto"/>
              <w:right w:val="single" w:sz="4" w:space="0" w:color="auto"/>
            </w:tcBorders>
            <w:shd w:val="clear" w:color="auto" w:fill="auto"/>
            <w:noWrap/>
            <w:vAlign w:val="center"/>
            <w:hideMark/>
          </w:tcPr>
          <w:p w14:paraId="145D22B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117</w:t>
            </w:r>
          </w:p>
        </w:tc>
      </w:tr>
      <w:tr w:rsidR="00350BDA" w:rsidRPr="006B3836" w14:paraId="20438DD4" w14:textId="77777777" w:rsidTr="002A1709">
        <w:trPr>
          <w:trHeight w:val="255"/>
        </w:trPr>
        <w:tc>
          <w:tcPr>
            <w:tcW w:w="513" w:type="pct"/>
            <w:tcBorders>
              <w:top w:val="nil"/>
              <w:left w:val="single" w:sz="4" w:space="0" w:color="auto"/>
              <w:bottom w:val="nil"/>
              <w:right w:val="nil"/>
            </w:tcBorders>
            <w:shd w:val="clear" w:color="auto" w:fill="auto"/>
            <w:noWrap/>
            <w:vAlign w:val="center"/>
            <w:hideMark/>
          </w:tcPr>
          <w:p w14:paraId="3651C61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513" w:type="pct"/>
            <w:tcBorders>
              <w:top w:val="nil"/>
              <w:left w:val="single" w:sz="4" w:space="0" w:color="auto"/>
              <w:bottom w:val="nil"/>
              <w:right w:val="single" w:sz="4" w:space="0" w:color="auto"/>
            </w:tcBorders>
            <w:shd w:val="clear" w:color="auto" w:fill="auto"/>
            <w:noWrap/>
            <w:vAlign w:val="center"/>
            <w:hideMark/>
          </w:tcPr>
          <w:p w14:paraId="7A28E17A"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Sancudito</w:t>
            </w:r>
            <w:proofErr w:type="spellEnd"/>
          </w:p>
        </w:tc>
        <w:tc>
          <w:tcPr>
            <w:tcW w:w="590" w:type="pct"/>
            <w:tcBorders>
              <w:top w:val="nil"/>
              <w:left w:val="nil"/>
              <w:bottom w:val="nil"/>
              <w:right w:val="single" w:sz="4" w:space="0" w:color="auto"/>
            </w:tcBorders>
            <w:shd w:val="clear" w:color="auto" w:fill="auto"/>
            <w:noWrap/>
            <w:vAlign w:val="center"/>
            <w:hideMark/>
          </w:tcPr>
          <w:p w14:paraId="0D5EFA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La </w:t>
            </w:r>
            <w:proofErr w:type="spellStart"/>
            <w:r w:rsidRPr="006B3836">
              <w:rPr>
                <w:rFonts w:ascii="Book Antiqua" w:eastAsia="Times New Roman" w:hAnsi="Book Antiqua"/>
                <w:color w:val="000000"/>
                <w:sz w:val="16"/>
                <w:szCs w:val="16"/>
              </w:rPr>
              <w:t>Unica</w:t>
            </w:r>
            <w:proofErr w:type="spellEnd"/>
          </w:p>
        </w:tc>
        <w:tc>
          <w:tcPr>
            <w:tcW w:w="809" w:type="pct"/>
            <w:tcBorders>
              <w:top w:val="nil"/>
              <w:left w:val="nil"/>
              <w:bottom w:val="nil"/>
              <w:right w:val="single" w:sz="4" w:space="0" w:color="auto"/>
            </w:tcBorders>
            <w:shd w:val="clear" w:color="auto" w:fill="auto"/>
            <w:noWrap/>
            <w:vAlign w:val="center"/>
            <w:hideMark/>
          </w:tcPr>
          <w:p w14:paraId="0FCE69B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7CBB3E3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0,04</w:t>
            </w:r>
          </w:p>
        </w:tc>
        <w:tc>
          <w:tcPr>
            <w:tcW w:w="443" w:type="pct"/>
            <w:tcBorders>
              <w:top w:val="nil"/>
              <w:left w:val="nil"/>
              <w:bottom w:val="single" w:sz="4" w:space="0" w:color="auto"/>
              <w:right w:val="single" w:sz="4" w:space="0" w:color="auto"/>
            </w:tcBorders>
            <w:shd w:val="clear" w:color="auto" w:fill="auto"/>
            <w:noWrap/>
            <w:vAlign w:val="center"/>
            <w:hideMark/>
          </w:tcPr>
          <w:p w14:paraId="364FAE6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29E2BC8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67</w:t>
            </w:r>
          </w:p>
        </w:tc>
        <w:tc>
          <w:tcPr>
            <w:tcW w:w="513" w:type="pct"/>
            <w:tcBorders>
              <w:top w:val="nil"/>
              <w:left w:val="nil"/>
              <w:bottom w:val="single" w:sz="4" w:space="0" w:color="auto"/>
              <w:right w:val="single" w:sz="4" w:space="0" w:color="auto"/>
            </w:tcBorders>
            <w:shd w:val="clear" w:color="auto" w:fill="auto"/>
            <w:noWrap/>
            <w:vAlign w:val="center"/>
            <w:hideMark/>
          </w:tcPr>
          <w:p w14:paraId="7A682ED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w:t>
            </w:r>
          </w:p>
        </w:tc>
        <w:tc>
          <w:tcPr>
            <w:tcW w:w="735" w:type="pct"/>
            <w:tcBorders>
              <w:top w:val="nil"/>
              <w:left w:val="nil"/>
              <w:bottom w:val="single" w:sz="4" w:space="0" w:color="auto"/>
              <w:right w:val="single" w:sz="4" w:space="0" w:color="auto"/>
            </w:tcBorders>
            <w:shd w:val="clear" w:color="auto" w:fill="auto"/>
            <w:noWrap/>
            <w:vAlign w:val="center"/>
            <w:hideMark/>
          </w:tcPr>
          <w:p w14:paraId="09DA8C4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47</w:t>
            </w:r>
          </w:p>
        </w:tc>
      </w:tr>
      <w:tr w:rsidR="00350BDA" w:rsidRPr="006B3836" w14:paraId="7E5F2393" w14:textId="77777777" w:rsidTr="002A1709">
        <w:trPr>
          <w:trHeight w:val="255"/>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CD4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Don </w:t>
            </w:r>
            <w:proofErr w:type="spellStart"/>
            <w:r w:rsidRPr="006B3836">
              <w:rPr>
                <w:rFonts w:ascii="Book Antiqua" w:eastAsia="Times New Roman" w:hAnsi="Book Antiqua"/>
                <w:color w:val="000000"/>
                <w:sz w:val="16"/>
                <w:szCs w:val="16"/>
              </w:rPr>
              <w:t>Matias</w:t>
            </w:r>
            <w:proofErr w:type="spellEnd"/>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7F64707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Ánimas</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4B3B643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La </w:t>
            </w:r>
            <w:proofErr w:type="spellStart"/>
            <w:r w:rsidRPr="006B3836">
              <w:rPr>
                <w:rFonts w:ascii="Book Antiqua" w:eastAsia="Times New Roman" w:hAnsi="Book Antiqua"/>
                <w:color w:val="000000"/>
                <w:sz w:val="16"/>
                <w:szCs w:val="16"/>
              </w:rPr>
              <w:t>Juancha</w:t>
            </w:r>
            <w:proofErr w:type="spellEnd"/>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40815E4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E0B067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0,04</w:t>
            </w:r>
          </w:p>
        </w:tc>
        <w:tc>
          <w:tcPr>
            <w:tcW w:w="443" w:type="pct"/>
            <w:tcBorders>
              <w:top w:val="nil"/>
              <w:left w:val="nil"/>
              <w:bottom w:val="single" w:sz="4" w:space="0" w:color="auto"/>
              <w:right w:val="single" w:sz="4" w:space="0" w:color="auto"/>
            </w:tcBorders>
            <w:shd w:val="clear" w:color="auto" w:fill="auto"/>
            <w:noWrap/>
            <w:vAlign w:val="center"/>
            <w:hideMark/>
          </w:tcPr>
          <w:p w14:paraId="4803C4F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53A736D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67</w:t>
            </w:r>
          </w:p>
        </w:tc>
        <w:tc>
          <w:tcPr>
            <w:tcW w:w="513" w:type="pct"/>
            <w:tcBorders>
              <w:top w:val="nil"/>
              <w:left w:val="nil"/>
              <w:bottom w:val="single" w:sz="4" w:space="0" w:color="auto"/>
              <w:right w:val="single" w:sz="4" w:space="0" w:color="auto"/>
            </w:tcBorders>
            <w:shd w:val="clear" w:color="auto" w:fill="auto"/>
            <w:noWrap/>
            <w:vAlign w:val="center"/>
            <w:hideMark/>
          </w:tcPr>
          <w:p w14:paraId="50F0393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w:t>
            </w:r>
          </w:p>
        </w:tc>
        <w:tc>
          <w:tcPr>
            <w:tcW w:w="735" w:type="pct"/>
            <w:tcBorders>
              <w:top w:val="nil"/>
              <w:left w:val="nil"/>
              <w:bottom w:val="single" w:sz="4" w:space="0" w:color="auto"/>
              <w:right w:val="single" w:sz="4" w:space="0" w:color="auto"/>
            </w:tcBorders>
            <w:shd w:val="clear" w:color="auto" w:fill="auto"/>
            <w:noWrap/>
            <w:vAlign w:val="center"/>
            <w:hideMark/>
          </w:tcPr>
          <w:p w14:paraId="2ACFBBA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47</w:t>
            </w:r>
          </w:p>
        </w:tc>
      </w:tr>
      <w:tr w:rsidR="00350BDA" w:rsidRPr="006B3836" w14:paraId="6B26E8B1"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22E4AEC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Don </w:t>
            </w:r>
            <w:proofErr w:type="spellStart"/>
            <w:r w:rsidRPr="006B3836">
              <w:rPr>
                <w:rFonts w:ascii="Book Antiqua" w:eastAsia="Times New Roman" w:hAnsi="Book Antiqua"/>
                <w:color w:val="000000"/>
                <w:sz w:val="16"/>
                <w:szCs w:val="16"/>
              </w:rPr>
              <w:t>Matias</w:t>
            </w:r>
            <w:proofErr w:type="spellEnd"/>
          </w:p>
        </w:tc>
        <w:tc>
          <w:tcPr>
            <w:tcW w:w="513" w:type="pct"/>
            <w:tcBorders>
              <w:top w:val="nil"/>
              <w:left w:val="nil"/>
              <w:bottom w:val="single" w:sz="4" w:space="0" w:color="auto"/>
              <w:right w:val="single" w:sz="4" w:space="0" w:color="auto"/>
            </w:tcBorders>
            <w:shd w:val="clear" w:color="auto" w:fill="auto"/>
            <w:noWrap/>
            <w:vAlign w:val="center"/>
            <w:hideMark/>
          </w:tcPr>
          <w:p w14:paraId="3A128D4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Ánimas</w:t>
            </w:r>
          </w:p>
        </w:tc>
        <w:tc>
          <w:tcPr>
            <w:tcW w:w="590" w:type="pct"/>
            <w:tcBorders>
              <w:top w:val="nil"/>
              <w:left w:val="nil"/>
              <w:bottom w:val="single" w:sz="4" w:space="0" w:color="auto"/>
              <w:right w:val="single" w:sz="4" w:space="0" w:color="auto"/>
            </w:tcBorders>
            <w:shd w:val="clear" w:color="auto" w:fill="auto"/>
            <w:noWrap/>
            <w:vAlign w:val="center"/>
            <w:hideMark/>
          </w:tcPr>
          <w:p w14:paraId="74C25CA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La </w:t>
            </w:r>
            <w:proofErr w:type="spellStart"/>
            <w:r w:rsidRPr="006B3836">
              <w:rPr>
                <w:rFonts w:ascii="Book Antiqua" w:eastAsia="Times New Roman" w:hAnsi="Book Antiqua"/>
                <w:color w:val="000000"/>
                <w:sz w:val="16"/>
                <w:szCs w:val="16"/>
              </w:rPr>
              <w:t>Juancha</w:t>
            </w:r>
            <w:proofErr w:type="spellEnd"/>
          </w:p>
        </w:tc>
        <w:tc>
          <w:tcPr>
            <w:tcW w:w="809" w:type="pct"/>
            <w:tcBorders>
              <w:top w:val="nil"/>
              <w:left w:val="nil"/>
              <w:bottom w:val="single" w:sz="4" w:space="0" w:color="auto"/>
              <w:right w:val="single" w:sz="4" w:space="0" w:color="auto"/>
            </w:tcBorders>
            <w:shd w:val="clear" w:color="auto" w:fill="auto"/>
            <w:noWrap/>
            <w:vAlign w:val="center"/>
            <w:hideMark/>
          </w:tcPr>
          <w:p w14:paraId="5F68F1D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5812C57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0,01</w:t>
            </w:r>
          </w:p>
        </w:tc>
        <w:tc>
          <w:tcPr>
            <w:tcW w:w="443" w:type="pct"/>
            <w:tcBorders>
              <w:top w:val="nil"/>
              <w:left w:val="nil"/>
              <w:bottom w:val="single" w:sz="4" w:space="0" w:color="auto"/>
              <w:right w:val="single" w:sz="4" w:space="0" w:color="auto"/>
            </w:tcBorders>
            <w:shd w:val="clear" w:color="auto" w:fill="auto"/>
            <w:noWrap/>
            <w:vAlign w:val="center"/>
            <w:hideMark/>
          </w:tcPr>
          <w:p w14:paraId="632DF91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75BA9EA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17</w:t>
            </w:r>
          </w:p>
        </w:tc>
        <w:tc>
          <w:tcPr>
            <w:tcW w:w="513" w:type="pct"/>
            <w:tcBorders>
              <w:top w:val="nil"/>
              <w:left w:val="nil"/>
              <w:bottom w:val="single" w:sz="4" w:space="0" w:color="auto"/>
              <w:right w:val="single" w:sz="4" w:space="0" w:color="auto"/>
            </w:tcBorders>
            <w:shd w:val="clear" w:color="auto" w:fill="auto"/>
            <w:noWrap/>
            <w:vAlign w:val="center"/>
            <w:hideMark/>
          </w:tcPr>
          <w:p w14:paraId="13666E8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w:t>
            </w:r>
          </w:p>
        </w:tc>
        <w:tc>
          <w:tcPr>
            <w:tcW w:w="735" w:type="pct"/>
            <w:tcBorders>
              <w:top w:val="nil"/>
              <w:left w:val="nil"/>
              <w:bottom w:val="single" w:sz="4" w:space="0" w:color="auto"/>
              <w:right w:val="single" w:sz="4" w:space="0" w:color="auto"/>
            </w:tcBorders>
            <w:shd w:val="clear" w:color="auto" w:fill="auto"/>
            <w:noWrap/>
            <w:vAlign w:val="center"/>
            <w:hideMark/>
          </w:tcPr>
          <w:p w14:paraId="5BABDC1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w:t>
            </w:r>
          </w:p>
        </w:tc>
      </w:tr>
      <w:tr w:rsidR="00350BDA" w:rsidRPr="006B3836" w14:paraId="464DCFA1"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4EB9D10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513" w:type="pct"/>
            <w:tcBorders>
              <w:top w:val="nil"/>
              <w:left w:val="nil"/>
              <w:bottom w:val="single" w:sz="4" w:space="0" w:color="auto"/>
              <w:right w:val="single" w:sz="4" w:space="0" w:color="auto"/>
            </w:tcBorders>
            <w:shd w:val="clear" w:color="auto" w:fill="auto"/>
            <w:noWrap/>
            <w:vAlign w:val="center"/>
            <w:hideMark/>
          </w:tcPr>
          <w:p w14:paraId="4995B836"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Monteredondo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0FC8DD5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Hallazgo</w:t>
            </w:r>
          </w:p>
        </w:tc>
        <w:tc>
          <w:tcPr>
            <w:tcW w:w="809" w:type="pct"/>
            <w:tcBorders>
              <w:top w:val="nil"/>
              <w:left w:val="nil"/>
              <w:bottom w:val="single" w:sz="4" w:space="0" w:color="auto"/>
              <w:right w:val="single" w:sz="4" w:space="0" w:color="auto"/>
            </w:tcBorders>
            <w:shd w:val="clear" w:color="auto" w:fill="auto"/>
            <w:noWrap/>
            <w:vAlign w:val="center"/>
            <w:hideMark/>
          </w:tcPr>
          <w:p w14:paraId="27DF1CE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564B7C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0,30</w:t>
            </w:r>
          </w:p>
        </w:tc>
        <w:tc>
          <w:tcPr>
            <w:tcW w:w="443" w:type="pct"/>
            <w:tcBorders>
              <w:top w:val="nil"/>
              <w:left w:val="nil"/>
              <w:bottom w:val="single" w:sz="4" w:space="0" w:color="auto"/>
              <w:right w:val="single" w:sz="4" w:space="0" w:color="auto"/>
            </w:tcBorders>
            <w:shd w:val="clear" w:color="auto" w:fill="auto"/>
            <w:noWrap/>
            <w:vAlign w:val="center"/>
            <w:hideMark/>
          </w:tcPr>
          <w:p w14:paraId="73EA989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09EDCB0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500</w:t>
            </w:r>
          </w:p>
        </w:tc>
        <w:tc>
          <w:tcPr>
            <w:tcW w:w="513" w:type="pct"/>
            <w:tcBorders>
              <w:top w:val="nil"/>
              <w:left w:val="nil"/>
              <w:bottom w:val="single" w:sz="4" w:space="0" w:color="auto"/>
              <w:right w:val="single" w:sz="4" w:space="0" w:color="auto"/>
            </w:tcBorders>
            <w:shd w:val="clear" w:color="auto" w:fill="auto"/>
            <w:noWrap/>
            <w:vAlign w:val="center"/>
            <w:hideMark/>
          </w:tcPr>
          <w:p w14:paraId="0291A48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150</w:t>
            </w:r>
          </w:p>
        </w:tc>
        <w:tc>
          <w:tcPr>
            <w:tcW w:w="735" w:type="pct"/>
            <w:tcBorders>
              <w:top w:val="nil"/>
              <w:left w:val="nil"/>
              <w:bottom w:val="single" w:sz="4" w:space="0" w:color="auto"/>
              <w:right w:val="single" w:sz="4" w:space="0" w:color="auto"/>
            </w:tcBorders>
            <w:shd w:val="clear" w:color="auto" w:fill="auto"/>
            <w:noWrap/>
            <w:vAlign w:val="center"/>
            <w:hideMark/>
          </w:tcPr>
          <w:p w14:paraId="2861AD9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350</w:t>
            </w:r>
          </w:p>
        </w:tc>
      </w:tr>
      <w:tr w:rsidR="00350BDA" w:rsidRPr="006B3836" w14:paraId="477561CD"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3223266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lastRenderedPageBreak/>
              <w:t>Santa Rosa de Osos</w:t>
            </w:r>
          </w:p>
        </w:tc>
        <w:tc>
          <w:tcPr>
            <w:tcW w:w="513" w:type="pct"/>
            <w:tcBorders>
              <w:top w:val="nil"/>
              <w:left w:val="nil"/>
              <w:bottom w:val="single" w:sz="4" w:space="0" w:color="auto"/>
              <w:right w:val="single" w:sz="4" w:space="0" w:color="auto"/>
            </w:tcBorders>
            <w:shd w:val="clear" w:color="auto" w:fill="auto"/>
            <w:noWrap/>
            <w:vAlign w:val="center"/>
            <w:hideMark/>
          </w:tcPr>
          <w:p w14:paraId="09864D1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San </w:t>
            </w:r>
            <w:proofErr w:type="spellStart"/>
            <w:r w:rsidRPr="006B3836">
              <w:rPr>
                <w:rFonts w:ascii="Book Antiqua" w:eastAsia="Times New Roman" w:hAnsi="Book Antiqua"/>
                <w:color w:val="000000"/>
                <w:sz w:val="16"/>
                <w:szCs w:val="16"/>
              </w:rPr>
              <w:t>Bernanardo</w:t>
            </w:r>
            <w:proofErr w:type="spellEnd"/>
          </w:p>
        </w:tc>
        <w:tc>
          <w:tcPr>
            <w:tcW w:w="590" w:type="pct"/>
            <w:tcBorders>
              <w:top w:val="nil"/>
              <w:left w:val="nil"/>
              <w:bottom w:val="single" w:sz="4" w:space="0" w:color="auto"/>
              <w:right w:val="single" w:sz="4" w:space="0" w:color="auto"/>
            </w:tcBorders>
            <w:shd w:val="clear" w:color="auto" w:fill="auto"/>
            <w:noWrap/>
            <w:vAlign w:val="center"/>
            <w:hideMark/>
          </w:tcPr>
          <w:p w14:paraId="004819E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Miguel</w:t>
            </w:r>
          </w:p>
        </w:tc>
        <w:tc>
          <w:tcPr>
            <w:tcW w:w="809" w:type="pct"/>
            <w:tcBorders>
              <w:top w:val="nil"/>
              <w:left w:val="nil"/>
              <w:bottom w:val="single" w:sz="4" w:space="0" w:color="auto"/>
              <w:right w:val="single" w:sz="4" w:space="0" w:color="auto"/>
            </w:tcBorders>
            <w:shd w:val="clear" w:color="auto" w:fill="auto"/>
            <w:noWrap/>
            <w:vAlign w:val="center"/>
            <w:hideMark/>
          </w:tcPr>
          <w:p w14:paraId="6915EB9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08FBB65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0,03</w:t>
            </w:r>
          </w:p>
        </w:tc>
        <w:tc>
          <w:tcPr>
            <w:tcW w:w="443" w:type="pct"/>
            <w:tcBorders>
              <w:top w:val="nil"/>
              <w:left w:val="nil"/>
              <w:bottom w:val="single" w:sz="4" w:space="0" w:color="auto"/>
              <w:right w:val="single" w:sz="4" w:space="0" w:color="auto"/>
            </w:tcBorders>
            <w:shd w:val="clear" w:color="auto" w:fill="auto"/>
            <w:noWrap/>
            <w:vAlign w:val="center"/>
            <w:hideMark/>
          </w:tcPr>
          <w:p w14:paraId="3B8E9EC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696D8E6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513" w:type="pct"/>
            <w:tcBorders>
              <w:top w:val="nil"/>
              <w:left w:val="nil"/>
              <w:bottom w:val="single" w:sz="4" w:space="0" w:color="auto"/>
              <w:right w:val="single" w:sz="4" w:space="0" w:color="auto"/>
            </w:tcBorders>
            <w:shd w:val="clear" w:color="auto" w:fill="auto"/>
            <w:noWrap/>
            <w:vAlign w:val="center"/>
            <w:hideMark/>
          </w:tcPr>
          <w:p w14:paraId="2AFD176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735" w:type="pct"/>
            <w:tcBorders>
              <w:top w:val="nil"/>
              <w:left w:val="nil"/>
              <w:bottom w:val="single" w:sz="4" w:space="0" w:color="auto"/>
              <w:right w:val="single" w:sz="4" w:space="0" w:color="auto"/>
            </w:tcBorders>
            <w:shd w:val="clear" w:color="auto" w:fill="auto"/>
            <w:noWrap/>
            <w:vAlign w:val="center"/>
            <w:hideMark/>
          </w:tcPr>
          <w:p w14:paraId="4A76B7C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w:t>
            </w:r>
          </w:p>
        </w:tc>
      </w:tr>
      <w:tr w:rsidR="00350BDA" w:rsidRPr="006B3836" w14:paraId="50189968"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D35CFC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513" w:type="pct"/>
            <w:tcBorders>
              <w:top w:val="nil"/>
              <w:left w:val="nil"/>
              <w:bottom w:val="single" w:sz="4" w:space="0" w:color="auto"/>
              <w:right w:val="single" w:sz="4" w:space="0" w:color="auto"/>
            </w:tcBorders>
            <w:shd w:val="clear" w:color="auto" w:fill="auto"/>
            <w:noWrap/>
            <w:vAlign w:val="center"/>
            <w:hideMark/>
          </w:tcPr>
          <w:p w14:paraId="147040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90" w:type="pct"/>
            <w:tcBorders>
              <w:top w:val="nil"/>
              <w:left w:val="nil"/>
              <w:bottom w:val="single" w:sz="4" w:space="0" w:color="auto"/>
              <w:right w:val="single" w:sz="4" w:space="0" w:color="auto"/>
            </w:tcBorders>
            <w:shd w:val="clear" w:color="auto" w:fill="auto"/>
            <w:vAlign w:val="center"/>
            <w:hideMark/>
          </w:tcPr>
          <w:p w14:paraId="3178DE0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Bombas</w:t>
            </w:r>
          </w:p>
        </w:tc>
        <w:tc>
          <w:tcPr>
            <w:tcW w:w="809" w:type="pct"/>
            <w:tcBorders>
              <w:top w:val="nil"/>
              <w:left w:val="nil"/>
              <w:bottom w:val="single" w:sz="4" w:space="0" w:color="auto"/>
              <w:right w:val="single" w:sz="4" w:space="0" w:color="auto"/>
            </w:tcBorders>
            <w:shd w:val="clear" w:color="auto" w:fill="auto"/>
            <w:noWrap/>
            <w:vAlign w:val="center"/>
            <w:hideMark/>
          </w:tcPr>
          <w:p w14:paraId="04EAA96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970CB3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0,08</w:t>
            </w:r>
          </w:p>
        </w:tc>
        <w:tc>
          <w:tcPr>
            <w:tcW w:w="443" w:type="pct"/>
            <w:tcBorders>
              <w:top w:val="nil"/>
              <w:left w:val="nil"/>
              <w:bottom w:val="single" w:sz="4" w:space="0" w:color="auto"/>
              <w:right w:val="single" w:sz="4" w:space="0" w:color="auto"/>
            </w:tcBorders>
            <w:shd w:val="clear" w:color="auto" w:fill="auto"/>
            <w:noWrap/>
            <w:vAlign w:val="center"/>
            <w:hideMark/>
          </w:tcPr>
          <w:p w14:paraId="3731338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7591C7F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133</w:t>
            </w:r>
          </w:p>
        </w:tc>
        <w:tc>
          <w:tcPr>
            <w:tcW w:w="513" w:type="pct"/>
            <w:tcBorders>
              <w:top w:val="nil"/>
              <w:left w:val="nil"/>
              <w:bottom w:val="single" w:sz="4" w:space="0" w:color="auto"/>
              <w:right w:val="single" w:sz="4" w:space="0" w:color="auto"/>
            </w:tcBorders>
            <w:shd w:val="clear" w:color="auto" w:fill="auto"/>
            <w:noWrap/>
            <w:vAlign w:val="center"/>
            <w:hideMark/>
          </w:tcPr>
          <w:p w14:paraId="74B1EC8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40</w:t>
            </w:r>
          </w:p>
        </w:tc>
        <w:tc>
          <w:tcPr>
            <w:tcW w:w="735" w:type="pct"/>
            <w:tcBorders>
              <w:top w:val="nil"/>
              <w:left w:val="nil"/>
              <w:bottom w:val="single" w:sz="4" w:space="0" w:color="auto"/>
              <w:right w:val="single" w:sz="4" w:space="0" w:color="auto"/>
            </w:tcBorders>
            <w:shd w:val="clear" w:color="auto" w:fill="auto"/>
            <w:noWrap/>
            <w:vAlign w:val="center"/>
            <w:hideMark/>
          </w:tcPr>
          <w:p w14:paraId="68CB08A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93</w:t>
            </w:r>
          </w:p>
        </w:tc>
      </w:tr>
      <w:tr w:rsidR="00350BDA" w:rsidRPr="006B3836" w14:paraId="338FBB94"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5AC20C5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513" w:type="pct"/>
            <w:tcBorders>
              <w:top w:val="nil"/>
              <w:left w:val="nil"/>
              <w:bottom w:val="single" w:sz="4" w:space="0" w:color="auto"/>
              <w:right w:val="single" w:sz="4" w:space="0" w:color="auto"/>
            </w:tcBorders>
            <w:shd w:val="clear" w:color="auto" w:fill="auto"/>
            <w:noWrap/>
            <w:vAlign w:val="center"/>
            <w:hideMark/>
          </w:tcPr>
          <w:p w14:paraId="61602C1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90" w:type="pct"/>
            <w:tcBorders>
              <w:top w:val="nil"/>
              <w:left w:val="nil"/>
              <w:bottom w:val="single" w:sz="4" w:space="0" w:color="auto"/>
              <w:right w:val="single" w:sz="4" w:space="0" w:color="auto"/>
            </w:tcBorders>
            <w:shd w:val="clear" w:color="auto" w:fill="auto"/>
            <w:vAlign w:val="center"/>
            <w:hideMark/>
          </w:tcPr>
          <w:p w14:paraId="41892B7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Bombas</w:t>
            </w:r>
          </w:p>
        </w:tc>
        <w:tc>
          <w:tcPr>
            <w:tcW w:w="809" w:type="pct"/>
            <w:tcBorders>
              <w:top w:val="nil"/>
              <w:left w:val="nil"/>
              <w:bottom w:val="single" w:sz="4" w:space="0" w:color="auto"/>
              <w:right w:val="single" w:sz="4" w:space="0" w:color="auto"/>
            </w:tcBorders>
            <w:shd w:val="clear" w:color="auto" w:fill="auto"/>
            <w:noWrap/>
            <w:vAlign w:val="center"/>
            <w:hideMark/>
          </w:tcPr>
          <w:p w14:paraId="4654CF9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3EACB48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0,06</w:t>
            </w:r>
          </w:p>
        </w:tc>
        <w:tc>
          <w:tcPr>
            <w:tcW w:w="443" w:type="pct"/>
            <w:tcBorders>
              <w:top w:val="nil"/>
              <w:left w:val="nil"/>
              <w:bottom w:val="single" w:sz="4" w:space="0" w:color="auto"/>
              <w:right w:val="single" w:sz="4" w:space="0" w:color="auto"/>
            </w:tcBorders>
            <w:shd w:val="clear" w:color="auto" w:fill="auto"/>
            <w:noWrap/>
            <w:vAlign w:val="center"/>
            <w:hideMark/>
          </w:tcPr>
          <w:p w14:paraId="0295EB9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C7AFBA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100</w:t>
            </w:r>
          </w:p>
        </w:tc>
        <w:tc>
          <w:tcPr>
            <w:tcW w:w="513" w:type="pct"/>
            <w:tcBorders>
              <w:top w:val="nil"/>
              <w:left w:val="nil"/>
              <w:bottom w:val="single" w:sz="4" w:space="0" w:color="auto"/>
              <w:right w:val="single" w:sz="4" w:space="0" w:color="auto"/>
            </w:tcBorders>
            <w:shd w:val="clear" w:color="auto" w:fill="auto"/>
            <w:noWrap/>
            <w:vAlign w:val="center"/>
            <w:hideMark/>
          </w:tcPr>
          <w:p w14:paraId="2516328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30</w:t>
            </w:r>
          </w:p>
        </w:tc>
        <w:tc>
          <w:tcPr>
            <w:tcW w:w="735" w:type="pct"/>
            <w:tcBorders>
              <w:top w:val="nil"/>
              <w:left w:val="nil"/>
              <w:bottom w:val="single" w:sz="4" w:space="0" w:color="auto"/>
              <w:right w:val="single" w:sz="4" w:space="0" w:color="auto"/>
            </w:tcBorders>
            <w:shd w:val="clear" w:color="auto" w:fill="auto"/>
            <w:noWrap/>
            <w:vAlign w:val="center"/>
            <w:hideMark/>
          </w:tcPr>
          <w:p w14:paraId="5F9D609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70</w:t>
            </w:r>
          </w:p>
        </w:tc>
      </w:tr>
      <w:tr w:rsidR="00350BDA" w:rsidRPr="006B3836" w14:paraId="2B8F00DD"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2C1BE91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513" w:type="pct"/>
            <w:tcBorders>
              <w:top w:val="nil"/>
              <w:left w:val="nil"/>
              <w:bottom w:val="single" w:sz="4" w:space="0" w:color="auto"/>
              <w:right w:val="single" w:sz="4" w:space="0" w:color="auto"/>
            </w:tcBorders>
            <w:shd w:val="clear" w:color="auto" w:fill="auto"/>
            <w:noWrap/>
            <w:vAlign w:val="center"/>
            <w:hideMark/>
          </w:tcPr>
          <w:p w14:paraId="45CB014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90" w:type="pct"/>
            <w:tcBorders>
              <w:top w:val="nil"/>
              <w:left w:val="nil"/>
              <w:bottom w:val="single" w:sz="4" w:space="0" w:color="auto"/>
              <w:right w:val="single" w:sz="4" w:space="0" w:color="auto"/>
            </w:tcBorders>
            <w:shd w:val="clear" w:color="auto" w:fill="auto"/>
            <w:vAlign w:val="center"/>
            <w:hideMark/>
          </w:tcPr>
          <w:p w14:paraId="17FC274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Bombas</w:t>
            </w:r>
          </w:p>
        </w:tc>
        <w:tc>
          <w:tcPr>
            <w:tcW w:w="809" w:type="pct"/>
            <w:tcBorders>
              <w:top w:val="nil"/>
              <w:left w:val="nil"/>
              <w:bottom w:val="single" w:sz="4" w:space="0" w:color="auto"/>
              <w:right w:val="single" w:sz="4" w:space="0" w:color="auto"/>
            </w:tcBorders>
            <w:shd w:val="clear" w:color="auto" w:fill="auto"/>
            <w:noWrap/>
            <w:vAlign w:val="center"/>
            <w:hideMark/>
          </w:tcPr>
          <w:p w14:paraId="3F7AC02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Establecimiento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632991D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0,22</w:t>
            </w:r>
          </w:p>
        </w:tc>
        <w:tc>
          <w:tcPr>
            <w:tcW w:w="443" w:type="pct"/>
            <w:tcBorders>
              <w:top w:val="nil"/>
              <w:left w:val="nil"/>
              <w:bottom w:val="single" w:sz="4" w:space="0" w:color="auto"/>
              <w:right w:val="single" w:sz="4" w:space="0" w:color="auto"/>
            </w:tcBorders>
            <w:shd w:val="clear" w:color="auto" w:fill="auto"/>
            <w:noWrap/>
            <w:vAlign w:val="center"/>
            <w:hideMark/>
          </w:tcPr>
          <w:p w14:paraId="4CCC0B5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4ADBF19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367</w:t>
            </w:r>
          </w:p>
        </w:tc>
        <w:tc>
          <w:tcPr>
            <w:tcW w:w="513" w:type="pct"/>
            <w:tcBorders>
              <w:top w:val="nil"/>
              <w:left w:val="nil"/>
              <w:bottom w:val="single" w:sz="4" w:space="0" w:color="auto"/>
              <w:right w:val="single" w:sz="4" w:space="0" w:color="auto"/>
            </w:tcBorders>
            <w:shd w:val="clear" w:color="auto" w:fill="auto"/>
            <w:noWrap/>
            <w:vAlign w:val="center"/>
            <w:hideMark/>
          </w:tcPr>
          <w:p w14:paraId="72CFA6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110</w:t>
            </w:r>
          </w:p>
        </w:tc>
        <w:tc>
          <w:tcPr>
            <w:tcW w:w="735" w:type="pct"/>
            <w:tcBorders>
              <w:top w:val="nil"/>
              <w:left w:val="nil"/>
              <w:bottom w:val="single" w:sz="4" w:space="0" w:color="auto"/>
              <w:right w:val="single" w:sz="4" w:space="0" w:color="auto"/>
            </w:tcBorders>
            <w:shd w:val="clear" w:color="auto" w:fill="auto"/>
            <w:noWrap/>
            <w:vAlign w:val="center"/>
            <w:hideMark/>
          </w:tcPr>
          <w:p w14:paraId="2345104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257</w:t>
            </w:r>
          </w:p>
        </w:tc>
      </w:tr>
      <w:tr w:rsidR="00350BDA" w:rsidRPr="006B3836" w14:paraId="7F1C0744"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2820DC2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513" w:type="pct"/>
            <w:tcBorders>
              <w:top w:val="nil"/>
              <w:left w:val="nil"/>
              <w:bottom w:val="single" w:sz="4" w:space="0" w:color="auto"/>
              <w:right w:val="single" w:sz="4" w:space="0" w:color="auto"/>
            </w:tcBorders>
            <w:shd w:val="clear" w:color="auto" w:fill="auto"/>
            <w:noWrap/>
            <w:vAlign w:val="center"/>
            <w:hideMark/>
          </w:tcPr>
          <w:p w14:paraId="0FAB858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Cucurucho</w:t>
            </w:r>
          </w:p>
        </w:tc>
        <w:tc>
          <w:tcPr>
            <w:tcW w:w="590" w:type="pct"/>
            <w:tcBorders>
              <w:top w:val="nil"/>
              <w:left w:val="nil"/>
              <w:bottom w:val="single" w:sz="4" w:space="0" w:color="auto"/>
              <w:right w:val="single" w:sz="4" w:space="0" w:color="auto"/>
            </w:tcBorders>
            <w:shd w:val="clear" w:color="auto" w:fill="auto"/>
            <w:vAlign w:val="center"/>
            <w:hideMark/>
          </w:tcPr>
          <w:p w14:paraId="422EB4C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Teresita</w:t>
            </w:r>
          </w:p>
        </w:tc>
        <w:tc>
          <w:tcPr>
            <w:tcW w:w="809" w:type="pct"/>
            <w:tcBorders>
              <w:top w:val="nil"/>
              <w:left w:val="nil"/>
              <w:bottom w:val="single" w:sz="4" w:space="0" w:color="auto"/>
              <w:right w:val="single" w:sz="4" w:space="0" w:color="auto"/>
            </w:tcBorders>
            <w:shd w:val="clear" w:color="auto" w:fill="auto"/>
            <w:noWrap/>
            <w:vAlign w:val="center"/>
            <w:hideMark/>
          </w:tcPr>
          <w:p w14:paraId="14DA389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12B9F43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0,18</w:t>
            </w:r>
          </w:p>
        </w:tc>
        <w:tc>
          <w:tcPr>
            <w:tcW w:w="443" w:type="pct"/>
            <w:tcBorders>
              <w:top w:val="nil"/>
              <w:left w:val="nil"/>
              <w:bottom w:val="single" w:sz="4" w:space="0" w:color="auto"/>
              <w:right w:val="single" w:sz="4" w:space="0" w:color="auto"/>
            </w:tcBorders>
            <w:shd w:val="clear" w:color="auto" w:fill="auto"/>
            <w:noWrap/>
            <w:vAlign w:val="center"/>
            <w:hideMark/>
          </w:tcPr>
          <w:p w14:paraId="02D9AE8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740949C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300</w:t>
            </w:r>
          </w:p>
        </w:tc>
        <w:tc>
          <w:tcPr>
            <w:tcW w:w="513" w:type="pct"/>
            <w:tcBorders>
              <w:top w:val="nil"/>
              <w:left w:val="nil"/>
              <w:bottom w:val="single" w:sz="4" w:space="0" w:color="auto"/>
              <w:right w:val="single" w:sz="4" w:space="0" w:color="auto"/>
            </w:tcBorders>
            <w:shd w:val="clear" w:color="auto" w:fill="auto"/>
            <w:noWrap/>
            <w:vAlign w:val="center"/>
            <w:hideMark/>
          </w:tcPr>
          <w:p w14:paraId="235F73B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90</w:t>
            </w:r>
          </w:p>
        </w:tc>
        <w:tc>
          <w:tcPr>
            <w:tcW w:w="735" w:type="pct"/>
            <w:tcBorders>
              <w:top w:val="nil"/>
              <w:left w:val="nil"/>
              <w:bottom w:val="single" w:sz="4" w:space="0" w:color="auto"/>
              <w:right w:val="single" w:sz="4" w:space="0" w:color="auto"/>
            </w:tcBorders>
            <w:shd w:val="clear" w:color="auto" w:fill="auto"/>
            <w:noWrap/>
            <w:vAlign w:val="center"/>
            <w:hideMark/>
          </w:tcPr>
          <w:p w14:paraId="1FE714F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210</w:t>
            </w:r>
          </w:p>
        </w:tc>
      </w:tr>
      <w:tr w:rsidR="00350BDA" w:rsidRPr="006B3836" w14:paraId="27324B92" w14:textId="77777777" w:rsidTr="002A1709">
        <w:trPr>
          <w:trHeight w:val="25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14:paraId="714FBD1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513" w:type="pct"/>
            <w:tcBorders>
              <w:top w:val="nil"/>
              <w:left w:val="nil"/>
              <w:bottom w:val="single" w:sz="4" w:space="0" w:color="auto"/>
              <w:right w:val="single" w:sz="4" w:space="0" w:color="auto"/>
            </w:tcBorders>
            <w:shd w:val="clear" w:color="auto" w:fill="auto"/>
            <w:noWrap/>
            <w:vAlign w:val="center"/>
            <w:hideMark/>
          </w:tcPr>
          <w:p w14:paraId="1B1682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Cucurucho</w:t>
            </w:r>
          </w:p>
        </w:tc>
        <w:tc>
          <w:tcPr>
            <w:tcW w:w="590" w:type="pct"/>
            <w:tcBorders>
              <w:top w:val="nil"/>
              <w:left w:val="nil"/>
              <w:bottom w:val="single" w:sz="4" w:space="0" w:color="auto"/>
              <w:right w:val="single" w:sz="4" w:space="0" w:color="auto"/>
            </w:tcBorders>
            <w:shd w:val="clear" w:color="auto" w:fill="auto"/>
            <w:vAlign w:val="center"/>
            <w:hideMark/>
          </w:tcPr>
          <w:p w14:paraId="49AADC3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Teresita</w:t>
            </w:r>
          </w:p>
        </w:tc>
        <w:tc>
          <w:tcPr>
            <w:tcW w:w="809" w:type="pct"/>
            <w:tcBorders>
              <w:top w:val="nil"/>
              <w:left w:val="nil"/>
              <w:bottom w:val="single" w:sz="4" w:space="0" w:color="auto"/>
              <w:right w:val="single" w:sz="4" w:space="0" w:color="auto"/>
            </w:tcBorders>
            <w:shd w:val="clear" w:color="auto" w:fill="auto"/>
            <w:noWrap/>
            <w:vAlign w:val="center"/>
            <w:hideMark/>
          </w:tcPr>
          <w:p w14:paraId="3ACF742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2" w:type="pct"/>
            <w:tcBorders>
              <w:top w:val="nil"/>
              <w:left w:val="nil"/>
              <w:bottom w:val="single" w:sz="4" w:space="0" w:color="auto"/>
              <w:right w:val="single" w:sz="4" w:space="0" w:color="auto"/>
            </w:tcBorders>
            <w:shd w:val="clear" w:color="auto" w:fill="auto"/>
            <w:noWrap/>
            <w:vAlign w:val="bottom"/>
            <w:hideMark/>
          </w:tcPr>
          <w:p w14:paraId="43A73F1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0,18</w:t>
            </w:r>
          </w:p>
        </w:tc>
        <w:tc>
          <w:tcPr>
            <w:tcW w:w="443" w:type="pct"/>
            <w:tcBorders>
              <w:top w:val="nil"/>
              <w:left w:val="nil"/>
              <w:bottom w:val="single" w:sz="4" w:space="0" w:color="auto"/>
              <w:right w:val="single" w:sz="4" w:space="0" w:color="auto"/>
            </w:tcBorders>
            <w:shd w:val="clear" w:color="auto" w:fill="auto"/>
            <w:noWrap/>
            <w:vAlign w:val="center"/>
            <w:hideMark/>
          </w:tcPr>
          <w:p w14:paraId="022CA0D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2" w:type="pct"/>
            <w:tcBorders>
              <w:top w:val="nil"/>
              <w:left w:val="nil"/>
              <w:bottom w:val="single" w:sz="4" w:space="0" w:color="auto"/>
              <w:right w:val="single" w:sz="4" w:space="0" w:color="auto"/>
            </w:tcBorders>
            <w:shd w:val="clear" w:color="auto" w:fill="auto"/>
            <w:noWrap/>
            <w:vAlign w:val="center"/>
            <w:hideMark/>
          </w:tcPr>
          <w:p w14:paraId="0523FEA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300</w:t>
            </w:r>
          </w:p>
        </w:tc>
        <w:tc>
          <w:tcPr>
            <w:tcW w:w="513" w:type="pct"/>
            <w:tcBorders>
              <w:top w:val="nil"/>
              <w:left w:val="nil"/>
              <w:bottom w:val="single" w:sz="4" w:space="0" w:color="auto"/>
              <w:right w:val="single" w:sz="4" w:space="0" w:color="auto"/>
            </w:tcBorders>
            <w:shd w:val="clear" w:color="auto" w:fill="auto"/>
            <w:noWrap/>
            <w:vAlign w:val="center"/>
            <w:hideMark/>
          </w:tcPr>
          <w:p w14:paraId="50ED014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90</w:t>
            </w:r>
          </w:p>
        </w:tc>
        <w:tc>
          <w:tcPr>
            <w:tcW w:w="735" w:type="pct"/>
            <w:tcBorders>
              <w:top w:val="nil"/>
              <w:left w:val="nil"/>
              <w:bottom w:val="single" w:sz="4" w:space="0" w:color="auto"/>
              <w:right w:val="single" w:sz="4" w:space="0" w:color="auto"/>
            </w:tcBorders>
            <w:shd w:val="clear" w:color="auto" w:fill="auto"/>
            <w:noWrap/>
            <w:vAlign w:val="center"/>
            <w:hideMark/>
          </w:tcPr>
          <w:p w14:paraId="2F56922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210</w:t>
            </w:r>
          </w:p>
        </w:tc>
      </w:tr>
      <w:tr w:rsidR="008A07CA" w:rsidRPr="006B3836" w14:paraId="55313B98" w14:textId="77777777" w:rsidTr="00350BDA">
        <w:trPr>
          <w:trHeight w:val="270"/>
        </w:trPr>
        <w:tc>
          <w:tcPr>
            <w:tcW w:w="33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9F29C"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Total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7A2D2AF4"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5935</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31D5BC24"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1780</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14:paraId="6F9F8153"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4154</w:t>
            </w:r>
          </w:p>
        </w:tc>
      </w:tr>
    </w:tbl>
    <w:p w14:paraId="35A815B1" w14:textId="44103C53" w:rsidR="00454CFB" w:rsidRPr="00A53017" w:rsidRDefault="00454CFB" w:rsidP="00A72C5D">
      <w:pPr>
        <w:rPr>
          <w:rFonts w:ascii="Book Antiqua" w:eastAsia="Times New Roman" w:hAnsi="Book Antiqua" w:cs="Arial"/>
          <w:b/>
          <w:color w:val="000000"/>
          <w:sz w:val="22"/>
          <w:szCs w:val="22"/>
        </w:rPr>
      </w:pPr>
    </w:p>
    <w:p w14:paraId="68E97A4E" w14:textId="228E97A9" w:rsidR="002F55B4" w:rsidRPr="00A53017" w:rsidRDefault="002F55B4" w:rsidP="00A72C5D">
      <w:pPr>
        <w:rPr>
          <w:rFonts w:ascii="Book Antiqua" w:eastAsia="Times New Roman" w:hAnsi="Book Antiqua" w:cs="Arial"/>
          <w:b/>
          <w:color w:val="000000"/>
          <w:sz w:val="22"/>
          <w:szCs w:val="22"/>
        </w:rPr>
      </w:pPr>
    </w:p>
    <w:p w14:paraId="2D393165" w14:textId="51C26292" w:rsidR="000E4868" w:rsidRPr="002A1709" w:rsidRDefault="00454CFB" w:rsidP="000E4868">
      <w:pPr>
        <w:pStyle w:val="Prrafodelista"/>
        <w:numPr>
          <w:ilvl w:val="2"/>
          <w:numId w:val="35"/>
        </w:numPr>
        <w:spacing w:before="0" w:beforeAutospacing="0" w:after="0" w:afterAutospacing="0"/>
        <w:rPr>
          <w:rFonts w:ascii="Book Antiqua" w:eastAsia="Times New Roman" w:hAnsi="Book Antiqua" w:cs="Arial"/>
          <w:b/>
          <w:color w:val="000000"/>
          <w:sz w:val="22"/>
          <w:szCs w:val="22"/>
        </w:rPr>
      </w:pPr>
      <w:r w:rsidRPr="00A53017">
        <w:rPr>
          <w:rFonts w:ascii="Book Antiqua" w:eastAsia="Times New Roman" w:hAnsi="Book Antiqua" w:cs="Arial"/>
          <w:b/>
          <w:color w:val="000000"/>
          <w:sz w:val="22"/>
          <w:szCs w:val="22"/>
        </w:rPr>
        <w:t xml:space="preserve">Predios para </w:t>
      </w:r>
      <w:r w:rsidR="00286CA5" w:rsidRPr="00A53017">
        <w:rPr>
          <w:rFonts w:ascii="Book Antiqua" w:eastAsia="Times New Roman" w:hAnsi="Book Antiqua" w:cs="Arial"/>
          <w:b/>
          <w:color w:val="000000"/>
          <w:sz w:val="22"/>
          <w:szCs w:val="22"/>
        </w:rPr>
        <w:t xml:space="preserve">mantenimiento de </w:t>
      </w:r>
      <w:r w:rsidRPr="00A53017">
        <w:rPr>
          <w:rFonts w:ascii="Book Antiqua" w:eastAsia="Times New Roman" w:hAnsi="Book Antiqua" w:cs="Arial"/>
          <w:b/>
          <w:color w:val="000000"/>
          <w:sz w:val="22"/>
          <w:szCs w:val="22"/>
        </w:rPr>
        <w:t>enriquecimiento forestal</w:t>
      </w:r>
      <w:r w:rsidR="002A1709">
        <w:rPr>
          <w:rFonts w:ascii="Book Antiqua" w:eastAsia="Times New Roman" w:hAnsi="Book Antiqua" w:cs="Arial"/>
          <w:b/>
          <w:color w:val="000000"/>
          <w:sz w:val="22"/>
          <w:szCs w:val="22"/>
        </w:rPr>
        <w:t xml:space="preserve"> (</w:t>
      </w:r>
      <w:r w:rsidR="00730554" w:rsidRPr="002A1709">
        <w:rPr>
          <w:rFonts w:ascii="Book Antiqua" w:hAnsi="Book Antiqua" w:cs="Arial"/>
          <w:b/>
          <w:sz w:val="22"/>
        </w:rPr>
        <w:t>co</w:t>
      </w:r>
      <w:r w:rsidR="00546F70" w:rsidRPr="002A1709">
        <w:rPr>
          <w:rFonts w:ascii="Book Antiqua" w:hAnsi="Book Antiqua" w:cs="Arial"/>
          <w:b/>
          <w:sz w:val="22"/>
        </w:rPr>
        <w:t>n una densidad de siembra de 500</w:t>
      </w:r>
      <w:r w:rsidR="00730554" w:rsidRPr="002A1709">
        <w:rPr>
          <w:rFonts w:ascii="Book Antiqua" w:hAnsi="Book Antiqua" w:cs="Arial"/>
          <w:b/>
          <w:sz w:val="22"/>
        </w:rPr>
        <w:t xml:space="preserve"> plántulas por hectárea</w:t>
      </w:r>
      <w:r w:rsidR="002A1709">
        <w:rPr>
          <w:rFonts w:ascii="Book Antiqua" w:hAnsi="Book Antiqua" w:cs="Arial"/>
          <w:b/>
          <w:sz w:val="22"/>
        </w:rPr>
        <w:t>)</w:t>
      </w:r>
      <w:r w:rsidR="00730554" w:rsidRPr="002A1709">
        <w:rPr>
          <w:rFonts w:ascii="Book Antiqua" w:hAnsi="Book Antiqua" w:cs="Arial"/>
          <w:b/>
          <w:sz w:val="22"/>
        </w:rPr>
        <w:t>.</w:t>
      </w:r>
    </w:p>
    <w:p w14:paraId="36D9D024" w14:textId="2254F636" w:rsidR="00730554" w:rsidRDefault="00730554" w:rsidP="000E4868">
      <w:pPr>
        <w:rPr>
          <w:rFonts w:ascii="Book Antiqua" w:hAnsi="Book Antiqua" w:cs="Arial"/>
          <w:b/>
          <w:sz w:val="22"/>
        </w:rPr>
      </w:pPr>
    </w:p>
    <w:tbl>
      <w:tblPr>
        <w:tblW w:w="5238" w:type="pct"/>
        <w:jc w:val="center"/>
        <w:tblLayout w:type="fixed"/>
        <w:tblCellMar>
          <w:left w:w="70" w:type="dxa"/>
          <w:right w:w="70" w:type="dxa"/>
        </w:tblCellMar>
        <w:tblLook w:val="04A0" w:firstRow="1" w:lastRow="0" w:firstColumn="1" w:lastColumn="0" w:noHBand="0" w:noVBand="1"/>
      </w:tblPr>
      <w:tblGrid>
        <w:gridCol w:w="1362"/>
        <w:gridCol w:w="863"/>
        <w:gridCol w:w="970"/>
        <w:gridCol w:w="1471"/>
        <w:gridCol w:w="852"/>
        <w:gridCol w:w="858"/>
        <w:gridCol w:w="706"/>
        <w:gridCol w:w="993"/>
        <w:gridCol w:w="1418"/>
      </w:tblGrid>
      <w:tr w:rsidR="006208E5" w:rsidRPr="006B3836" w14:paraId="11335113" w14:textId="77777777" w:rsidTr="001A761D">
        <w:trPr>
          <w:trHeight w:val="540"/>
          <w:tblHeader/>
          <w:jc w:val="center"/>
        </w:trPr>
        <w:tc>
          <w:tcPr>
            <w:tcW w:w="717"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6CE8BC1" w14:textId="20644E21"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Municipio</w:t>
            </w:r>
          </w:p>
        </w:tc>
        <w:tc>
          <w:tcPr>
            <w:tcW w:w="454" w:type="pct"/>
            <w:tcBorders>
              <w:top w:val="single" w:sz="4" w:space="0" w:color="auto"/>
              <w:left w:val="nil"/>
              <w:bottom w:val="single" w:sz="4" w:space="0" w:color="auto"/>
              <w:right w:val="single" w:sz="4" w:space="0" w:color="auto"/>
            </w:tcBorders>
            <w:shd w:val="clear" w:color="000000" w:fill="95B3D7"/>
            <w:noWrap/>
            <w:vAlign w:val="center"/>
            <w:hideMark/>
          </w:tcPr>
          <w:p w14:paraId="0CD41740" w14:textId="4062131D"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Vereda</w:t>
            </w:r>
          </w:p>
        </w:tc>
        <w:tc>
          <w:tcPr>
            <w:tcW w:w="511" w:type="pct"/>
            <w:tcBorders>
              <w:top w:val="single" w:sz="4" w:space="0" w:color="auto"/>
              <w:left w:val="nil"/>
              <w:bottom w:val="single" w:sz="4" w:space="0" w:color="auto"/>
              <w:right w:val="single" w:sz="4" w:space="0" w:color="auto"/>
            </w:tcBorders>
            <w:shd w:val="clear" w:color="000000" w:fill="95B3D7"/>
            <w:noWrap/>
            <w:vAlign w:val="center"/>
            <w:hideMark/>
          </w:tcPr>
          <w:p w14:paraId="3F8CA534" w14:textId="20556379"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Predio</w:t>
            </w:r>
          </w:p>
        </w:tc>
        <w:tc>
          <w:tcPr>
            <w:tcW w:w="775" w:type="pct"/>
            <w:tcBorders>
              <w:top w:val="single" w:sz="4" w:space="0" w:color="auto"/>
              <w:left w:val="nil"/>
              <w:bottom w:val="single" w:sz="4" w:space="0" w:color="auto"/>
              <w:right w:val="single" w:sz="4" w:space="0" w:color="auto"/>
            </w:tcBorders>
            <w:shd w:val="clear" w:color="000000" w:fill="95B3D7"/>
            <w:noWrap/>
            <w:vAlign w:val="center"/>
            <w:hideMark/>
          </w:tcPr>
          <w:p w14:paraId="11AA8327" w14:textId="52B77401"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Actividad</w:t>
            </w:r>
          </w:p>
        </w:tc>
        <w:tc>
          <w:tcPr>
            <w:tcW w:w="449" w:type="pct"/>
            <w:tcBorders>
              <w:top w:val="single" w:sz="4" w:space="0" w:color="auto"/>
              <w:left w:val="nil"/>
              <w:bottom w:val="single" w:sz="4" w:space="0" w:color="auto"/>
              <w:right w:val="single" w:sz="4" w:space="0" w:color="auto"/>
            </w:tcBorders>
            <w:shd w:val="clear" w:color="000000" w:fill="95B3D7"/>
            <w:vAlign w:val="center"/>
            <w:hideMark/>
          </w:tcPr>
          <w:p w14:paraId="557618AD" w14:textId="4D503B7B"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Cantidad (ha)</w:t>
            </w:r>
          </w:p>
        </w:tc>
        <w:tc>
          <w:tcPr>
            <w:tcW w:w="450" w:type="pct"/>
            <w:tcBorders>
              <w:top w:val="single" w:sz="4" w:space="0" w:color="auto"/>
              <w:left w:val="nil"/>
              <w:bottom w:val="single" w:sz="4" w:space="0" w:color="auto"/>
              <w:right w:val="single" w:sz="4" w:space="0" w:color="auto"/>
            </w:tcBorders>
            <w:shd w:val="clear" w:color="000000" w:fill="95B3D7"/>
            <w:noWrap/>
            <w:vAlign w:val="center"/>
            <w:hideMark/>
          </w:tcPr>
          <w:p w14:paraId="2E9D96D1" w14:textId="117BA1AB"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Unidad</w:t>
            </w:r>
          </w:p>
        </w:tc>
        <w:tc>
          <w:tcPr>
            <w:tcW w:w="372" w:type="pct"/>
            <w:tcBorders>
              <w:top w:val="single" w:sz="4" w:space="0" w:color="auto"/>
              <w:left w:val="nil"/>
              <w:bottom w:val="single" w:sz="4" w:space="0" w:color="auto"/>
              <w:right w:val="single" w:sz="4" w:space="0" w:color="auto"/>
            </w:tcBorders>
            <w:shd w:val="clear" w:color="000000" w:fill="95B3D7"/>
            <w:noWrap/>
            <w:vAlign w:val="center"/>
            <w:hideMark/>
          </w:tcPr>
          <w:p w14:paraId="6EAF8DF7" w14:textId="4D070A13"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 xml:space="preserve"># árboles </w:t>
            </w:r>
          </w:p>
        </w:tc>
        <w:tc>
          <w:tcPr>
            <w:tcW w:w="523" w:type="pct"/>
            <w:tcBorders>
              <w:top w:val="single" w:sz="4" w:space="0" w:color="auto"/>
              <w:left w:val="nil"/>
              <w:bottom w:val="single" w:sz="4" w:space="0" w:color="auto"/>
              <w:right w:val="single" w:sz="4" w:space="0" w:color="auto"/>
            </w:tcBorders>
            <w:shd w:val="clear" w:color="000000" w:fill="95B3D7"/>
            <w:vAlign w:val="center"/>
            <w:hideMark/>
          </w:tcPr>
          <w:p w14:paraId="5FE625DA" w14:textId="4B2A42E5"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Resiembra 30%</w:t>
            </w:r>
          </w:p>
        </w:tc>
        <w:tc>
          <w:tcPr>
            <w:tcW w:w="747" w:type="pct"/>
            <w:tcBorders>
              <w:top w:val="single" w:sz="4" w:space="0" w:color="auto"/>
              <w:left w:val="nil"/>
              <w:bottom w:val="single" w:sz="4" w:space="0" w:color="auto"/>
              <w:right w:val="single" w:sz="4" w:space="0" w:color="auto"/>
            </w:tcBorders>
            <w:shd w:val="clear" w:color="000000" w:fill="95B3D7"/>
            <w:noWrap/>
            <w:vAlign w:val="center"/>
            <w:hideMark/>
          </w:tcPr>
          <w:p w14:paraId="1B471668" w14:textId="714C4C22" w:rsidR="006B3836" w:rsidRPr="006B3836" w:rsidRDefault="006208E5"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Mantenimiento</w:t>
            </w:r>
          </w:p>
        </w:tc>
      </w:tr>
      <w:tr w:rsidR="006208E5" w:rsidRPr="006B3836" w14:paraId="23C5B6B7"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8BA0FB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14F9696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Zafra</w:t>
            </w:r>
          </w:p>
        </w:tc>
        <w:tc>
          <w:tcPr>
            <w:tcW w:w="511" w:type="pct"/>
            <w:tcBorders>
              <w:top w:val="nil"/>
              <w:left w:val="nil"/>
              <w:bottom w:val="single" w:sz="4" w:space="0" w:color="auto"/>
              <w:right w:val="single" w:sz="4" w:space="0" w:color="auto"/>
            </w:tcBorders>
            <w:shd w:val="clear" w:color="auto" w:fill="auto"/>
            <w:noWrap/>
            <w:vAlign w:val="center"/>
            <w:hideMark/>
          </w:tcPr>
          <w:p w14:paraId="3F4C3A7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Virgen</w:t>
            </w:r>
          </w:p>
        </w:tc>
        <w:tc>
          <w:tcPr>
            <w:tcW w:w="775" w:type="pct"/>
            <w:tcBorders>
              <w:top w:val="nil"/>
              <w:left w:val="nil"/>
              <w:bottom w:val="single" w:sz="4" w:space="0" w:color="auto"/>
              <w:right w:val="single" w:sz="4" w:space="0" w:color="auto"/>
            </w:tcBorders>
            <w:shd w:val="clear" w:color="auto" w:fill="auto"/>
            <w:noWrap/>
            <w:vAlign w:val="center"/>
            <w:hideMark/>
          </w:tcPr>
          <w:p w14:paraId="6A6B3EE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2F59A1DA"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0,02</w:t>
            </w:r>
          </w:p>
        </w:tc>
        <w:tc>
          <w:tcPr>
            <w:tcW w:w="450" w:type="pct"/>
            <w:tcBorders>
              <w:top w:val="nil"/>
              <w:left w:val="nil"/>
              <w:bottom w:val="single" w:sz="4" w:space="0" w:color="auto"/>
              <w:right w:val="single" w:sz="4" w:space="0" w:color="auto"/>
            </w:tcBorders>
            <w:shd w:val="clear" w:color="auto" w:fill="auto"/>
            <w:noWrap/>
            <w:vAlign w:val="center"/>
            <w:hideMark/>
          </w:tcPr>
          <w:p w14:paraId="1CA2F1E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3227E0B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w:t>
            </w:r>
          </w:p>
        </w:tc>
        <w:tc>
          <w:tcPr>
            <w:tcW w:w="523" w:type="pct"/>
            <w:tcBorders>
              <w:top w:val="nil"/>
              <w:left w:val="nil"/>
              <w:bottom w:val="single" w:sz="4" w:space="0" w:color="auto"/>
              <w:right w:val="single" w:sz="4" w:space="0" w:color="auto"/>
            </w:tcBorders>
            <w:shd w:val="clear" w:color="auto" w:fill="auto"/>
            <w:noWrap/>
            <w:vAlign w:val="center"/>
            <w:hideMark/>
          </w:tcPr>
          <w:p w14:paraId="3EE5DC7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w:t>
            </w:r>
          </w:p>
        </w:tc>
        <w:tc>
          <w:tcPr>
            <w:tcW w:w="747" w:type="pct"/>
            <w:tcBorders>
              <w:top w:val="nil"/>
              <w:left w:val="nil"/>
              <w:bottom w:val="single" w:sz="4" w:space="0" w:color="auto"/>
              <w:right w:val="single" w:sz="4" w:space="0" w:color="auto"/>
            </w:tcBorders>
            <w:shd w:val="clear" w:color="auto" w:fill="auto"/>
            <w:noWrap/>
            <w:vAlign w:val="center"/>
            <w:hideMark/>
          </w:tcPr>
          <w:p w14:paraId="1346F22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w:t>
            </w:r>
          </w:p>
        </w:tc>
      </w:tr>
      <w:tr w:rsidR="006208E5" w:rsidRPr="006B3836" w14:paraId="1E3FD991"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2FF427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45A529E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San José</w:t>
            </w:r>
          </w:p>
        </w:tc>
        <w:tc>
          <w:tcPr>
            <w:tcW w:w="511" w:type="pct"/>
            <w:tcBorders>
              <w:top w:val="nil"/>
              <w:left w:val="nil"/>
              <w:bottom w:val="single" w:sz="4" w:space="0" w:color="auto"/>
              <w:right w:val="single" w:sz="4" w:space="0" w:color="auto"/>
            </w:tcBorders>
            <w:shd w:val="clear" w:color="auto" w:fill="auto"/>
            <w:noWrap/>
            <w:vAlign w:val="center"/>
            <w:hideMark/>
          </w:tcPr>
          <w:p w14:paraId="6C45E4D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Molino</w:t>
            </w:r>
          </w:p>
        </w:tc>
        <w:tc>
          <w:tcPr>
            <w:tcW w:w="775" w:type="pct"/>
            <w:tcBorders>
              <w:top w:val="nil"/>
              <w:left w:val="nil"/>
              <w:bottom w:val="single" w:sz="4" w:space="0" w:color="auto"/>
              <w:right w:val="single" w:sz="4" w:space="0" w:color="auto"/>
            </w:tcBorders>
            <w:shd w:val="clear" w:color="auto" w:fill="auto"/>
            <w:noWrap/>
            <w:vAlign w:val="center"/>
            <w:hideMark/>
          </w:tcPr>
          <w:p w14:paraId="5068654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5002C4CA"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0,75</w:t>
            </w:r>
          </w:p>
        </w:tc>
        <w:tc>
          <w:tcPr>
            <w:tcW w:w="450" w:type="pct"/>
            <w:tcBorders>
              <w:top w:val="nil"/>
              <w:left w:val="nil"/>
              <w:bottom w:val="single" w:sz="4" w:space="0" w:color="auto"/>
              <w:right w:val="single" w:sz="4" w:space="0" w:color="auto"/>
            </w:tcBorders>
            <w:shd w:val="clear" w:color="auto" w:fill="auto"/>
            <w:noWrap/>
            <w:vAlign w:val="center"/>
            <w:hideMark/>
          </w:tcPr>
          <w:p w14:paraId="15444B5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780BB0F4"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375</w:t>
            </w:r>
          </w:p>
        </w:tc>
        <w:tc>
          <w:tcPr>
            <w:tcW w:w="523" w:type="pct"/>
            <w:tcBorders>
              <w:top w:val="nil"/>
              <w:left w:val="nil"/>
              <w:bottom w:val="single" w:sz="4" w:space="0" w:color="auto"/>
              <w:right w:val="single" w:sz="4" w:space="0" w:color="auto"/>
            </w:tcBorders>
            <w:shd w:val="clear" w:color="auto" w:fill="auto"/>
            <w:noWrap/>
            <w:vAlign w:val="center"/>
            <w:hideMark/>
          </w:tcPr>
          <w:p w14:paraId="73908B1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113</w:t>
            </w:r>
          </w:p>
        </w:tc>
        <w:tc>
          <w:tcPr>
            <w:tcW w:w="747" w:type="pct"/>
            <w:tcBorders>
              <w:top w:val="nil"/>
              <w:left w:val="nil"/>
              <w:bottom w:val="single" w:sz="4" w:space="0" w:color="auto"/>
              <w:right w:val="single" w:sz="4" w:space="0" w:color="auto"/>
            </w:tcBorders>
            <w:shd w:val="clear" w:color="auto" w:fill="auto"/>
            <w:noWrap/>
            <w:vAlign w:val="center"/>
            <w:hideMark/>
          </w:tcPr>
          <w:p w14:paraId="0B357E6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263</w:t>
            </w:r>
          </w:p>
        </w:tc>
      </w:tr>
      <w:tr w:rsidR="006208E5" w:rsidRPr="006B3836" w14:paraId="50742B9A"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28A4B7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5E7E127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Amoladora</w:t>
            </w:r>
          </w:p>
        </w:tc>
        <w:tc>
          <w:tcPr>
            <w:tcW w:w="511" w:type="pct"/>
            <w:tcBorders>
              <w:top w:val="nil"/>
              <w:left w:val="nil"/>
              <w:bottom w:val="single" w:sz="4" w:space="0" w:color="auto"/>
              <w:right w:val="single" w:sz="4" w:space="0" w:color="auto"/>
            </w:tcBorders>
            <w:shd w:val="clear" w:color="auto" w:fill="auto"/>
            <w:noWrap/>
            <w:vAlign w:val="center"/>
            <w:hideMark/>
          </w:tcPr>
          <w:p w14:paraId="2597FB5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Puerto Rico 3</w:t>
            </w:r>
          </w:p>
        </w:tc>
        <w:tc>
          <w:tcPr>
            <w:tcW w:w="775" w:type="pct"/>
            <w:tcBorders>
              <w:top w:val="nil"/>
              <w:left w:val="nil"/>
              <w:bottom w:val="single" w:sz="4" w:space="0" w:color="auto"/>
              <w:right w:val="single" w:sz="4" w:space="0" w:color="auto"/>
            </w:tcBorders>
            <w:shd w:val="clear" w:color="auto" w:fill="auto"/>
            <w:noWrap/>
            <w:vAlign w:val="center"/>
            <w:hideMark/>
          </w:tcPr>
          <w:p w14:paraId="5292C9D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6457347F"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0,14</w:t>
            </w:r>
          </w:p>
        </w:tc>
        <w:tc>
          <w:tcPr>
            <w:tcW w:w="450" w:type="pct"/>
            <w:tcBorders>
              <w:top w:val="nil"/>
              <w:left w:val="nil"/>
              <w:bottom w:val="single" w:sz="4" w:space="0" w:color="auto"/>
              <w:right w:val="single" w:sz="4" w:space="0" w:color="auto"/>
            </w:tcBorders>
            <w:shd w:val="clear" w:color="auto" w:fill="auto"/>
            <w:noWrap/>
            <w:vAlign w:val="center"/>
            <w:hideMark/>
          </w:tcPr>
          <w:p w14:paraId="0085C6B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725983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70</w:t>
            </w:r>
          </w:p>
        </w:tc>
        <w:tc>
          <w:tcPr>
            <w:tcW w:w="523" w:type="pct"/>
            <w:tcBorders>
              <w:top w:val="nil"/>
              <w:left w:val="nil"/>
              <w:bottom w:val="single" w:sz="4" w:space="0" w:color="auto"/>
              <w:right w:val="single" w:sz="4" w:space="0" w:color="auto"/>
            </w:tcBorders>
            <w:shd w:val="clear" w:color="auto" w:fill="auto"/>
            <w:noWrap/>
            <w:vAlign w:val="center"/>
            <w:hideMark/>
          </w:tcPr>
          <w:p w14:paraId="684CB312"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w:t>
            </w:r>
          </w:p>
        </w:tc>
        <w:tc>
          <w:tcPr>
            <w:tcW w:w="747" w:type="pct"/>
            <w:tcBorders>
              <w:top w:val="nil"/>
              <w:left w:val="nil"/>
              <w:bottom w:val="single" w:sz="4" w:space="0" w:color="auto"/>
              <w:right w:val="single" w:sz="4" w:space="0" w:color="auto"/>
            </w:tcBorders>
            <w:shd w:val="clear" w:color="auto" w:fill="auto"/>
            <w:noWrap/>
            <w:vAlign w:val="center"/>
            <w:hideMark/>
          </w:tcPr>
          <w:p w14:paraId="617E970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49</w:t>
            </w:r>
          </w:p>
        </w:tc>
      </w:tr>
      <w:tr w:rsidR="006208E5" w:rsidRPr="006B3836" w14:paraId="76529EC0"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3B980C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4E8EE16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Zancudito</w:t>
            </w:r>
          </w:p>
        </w:tc>
        <w:tc>
          <w:tcPr>
            <w:tcW w:w="511" w:type="pct"/>
            <w:tcBorders>
              <w:top w:val="nil"/>
              <w:left w:val="nil"/>
              <w:bottom w:val="single" w:sz="4" w:space="0" w:color="auto"/>
              <w:right w:val="single" w:sz="4" w:space="0" w:color="auto"/>
            </w:tcBorders>
            <w:shd w:val="clear" w:color="auto" w:fill="auto"/>
            <w:noWrap/>
            <w:vAlign w:val="center"/>
            <w:hideMark/>
          </w:tcPr>
          <w:p w14:paraId="5A694D2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Higuera</w:t>
            </w:r>
          </w:p>
        </w:tc>
        <w:tc>
          <w:tcPr>
            <w:tcW w:w="775" w:type="pct"/>
            <w:tcBorders>
              <w:top w:val="nil"/>
              <w:left w:val="nil"/>
              <w:bottom w:val="single" w:sz="4" w:space="0" w:color="auto"/>
              <w:right w:val="single" w:sz="4" w:space="0" w:color="auto"/>
            </w:tcBorders>
            <w:shd w:val="clear" w:color="auto" w:fill="auto"/>
            <w:noWrap/>
            <w:vAlign w:val="center"/>
            <w:hideMark/>
          </w:tcPr>
          <w:p w14:paraId="14C2E31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138E82C2"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0,03</w:t>
            </w:r>
          </w:p>
        </w:tc>
        <w:tc>
          <w:tcPr>
            <w:tcW w:w="450" w:type="pct"/>
            <w:tcBorders>
              <w:top w:val="nil"/>
              <w:left w:val="nil"/>
              <w:bottom w:val="single" w:sz="4" w:space="0" w:color="auto"/>
              <w:right w:val="single" w:sz="4" w:space="0" w:color="auto"/>
            </w:tcBorders>
            <w:shd w:val="clear" w:color="auto" w:fill="auto"/>
            <w:noWrap/>
            <w:vAlign w:val="center"/>
            <w:hideMark/>
          </w:tcPr>
          <w:p w14:paraId="5D3B160E"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3EC9FF29"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523" w:type="pct"/>
            <w:tcBorders>
              <w:top w:val="nil"/>
              <w:left w:val="nil"/>
              <w:bottom w:val="single" w:sz="4" w:space="0" w:color="auto"/>
              <w:right w:val="single" w:sz="4" w:space="0" w:color="auto"/>
            </w:tcBorders>
            <w:shd w:val="clear" w:color="auto" w:fill="auto"/>
            <w:noWrap/>
            <w:vAlign w:val="center"/>
            <w:hideMark/>
          </w:tcPr>
          <w:p w14:paraId="664EAD32"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w:t>
            </w:r>
          </w:p>
        </w:tc>
        <w:tc>
          <w:tcPr>
            <w:tcW w:w="747" w:type="pct"/>
            <w:tcBorders>
              <w:top w:val="nil"/>
              <w:left w:val="nil"/>
              <w:bottom w:val="single" w:sz="4" w:space="0" w:color="auto"/>
              <w:right w:val="single" w:sz="4" w:space="0" w:color="auto"/>
            </w:tcBorders>
            <w:shd w:val="clear" w:color="auto" w:fill="auto"/>
            <w:noWrap/>
            <w:vAlign w:val="center"/>
            <w:hideMark/>
          </w:tcPr>
          <w:p w14:paraId="7357472E"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w:t>
            </w:r>
          </w:p>
        </w:tc>
      </w:tr>
      <w:tr w:rsidR="006208E5" w:rsidRPr="006B3836" w14:paraId="5FC7F09D"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AA1337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753F747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Zancudito</w:t>
            </w:r>
          </w:p>
        </w:tc>
        <w:tc>
          <w:tcPr>
            <w:tcW w:w="511" w:type="pct"/>
            <w:tcBorders>
              <w:top w:val="nil"/>
              <w:left w:val="nil"/>
              <w:bottom w:val="single" w:sz="4" w:space="0" w:color="auto"/>
              <w:right w:val="single" w:sz="4" w:space="0" w:color="auto"/>
            </w:tcBorders>
            <w:shd w:val="clear" w:color="auto" w:fill="auto"/>
            <w:noWrap/>
            <w:vAlign w:val="center"/>
            <w:hideMark/>
          </w:tcPr>
          <w:p w14:paraId="1E63706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Villa Fabiola</w:t>
            </w:r>
          </w:p>
        </w:tc>
        <w:tc>
          <w:tcPr>
            <w:tcW w:w="775" w:type="pct"/>
            <w:tcBorders>
              <w:top w:val="nil"/>
              <w:left w:val="nil"/>
              <w:bottom w:val="single" w:sz="4" w:space="0" w:color="auto"/>
              <w:right w:val="single" w:sz="4" w:space="0" w:color="auto"/>
            </w:tcBorders>
            <w:shd w:val="clear" w:color="auto" w:fill="auto"/>
            <w:noWrap/>
            <w:vAlign w:val="center"/>
            <w:hideMark/>
          </w:tcPr>
          <w:p w14:paraId="67DB75A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693E8DBE"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0,08</w:t>
            </w:r>
          </w:p>
        </w:tc>
        <w:tc>
          <w:tcPr>
            <w:tcW w:w="450" w:type="pct"/>
            <w:tcBorders>
              <w:top w:val="nil"/>
              <w:left w:val="nil"/>
              <w:bottom w:val="single" w:sz="4" w:space="0" w:color="auto"/>
              <w:right w:val="single" w:sz="4" w:space="0" w:color="auto"/>
            </w:tcBorders>
            <w:shd w:val="clear" w:color="auto" w:fill="auto"/>
            <w:noWrap/>
            <w:vAlign w:val="center"/>
            <w:hideMark/>
          </w:tcPr>
          <w:p w14:paraId="1FD0A3B1"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22485D5"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40</w:t>
            </w:r>
          </w:p>
        </w:tc>
        <w:tc>
          <w:tcPr>
            <w:tcW w:w="523" w:type="pct"/>
            <w:tcBorders>
              <w:top w:val="nil"/>
              <w:left w:val="nil"/>
              <w:bottom w:val="single" w:sz="4" w:space="0" w:color="auto"/>
              <w:right w:val="single" w:sz="4" w:space="0" w:color="auto"/>
            </w:tcBorders>
            <w:shd w:val="clear" w:color="auto" w:fill="auto"/>
            <w:noWrap/>
            <w:vAlign w:val="center"/>
            <w:hideMark/>
          </w:tcPr>
          <w:p w14:paraId="6E2F0F9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w:t>
            </w:r>
          </w:p>
        </w:tc>
        <w:tc>
          <w:tcPr>
            <w:tcW w:w="747" w:type="pct"/>
            <w:tcBorders>
              <w:top w:val="nil"/>
              <w:left w:val="nil"/>
              <w:bottom w:val="single" w:sz="4" w:space="0" w:color="auto"/>
              <w:right w:val="single" w:sz="4" w:space="0" w:color="auto"/>
            </w:tcBorders>
            <w:shd w:val="clear" w:color="auto" w:fill="auto"/>
            <w:noWrap/>
            <w:vAlign w:val="center"/>
            <w:hideMark/>
          </w:tcPr>
          <w:p w14:paraId="1E773F6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28</w:t>
            </w:r>
          </w:p>
        </w:tc>
      </w:tr>
      <w:tr w:rsidR="006208E5" w:rsidRPr="006B3836" w14:paraId="39475705"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466989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Don </w:t>
            </w:r>
            <w:proofErr w:type="spellStart"/>
            <w:r w:rsidRPr="006B3836">
              <w:rPr>
                <w:rFonts w:ascii="Book Antiqua" w:eastAsia="Times New Roman" w:hAnsi="Book Antiqua"/>
                <w:color w:val="000000"/>
                <w:sz w:val="16"/>
                <w:szCs w:val="16"/>
              </w:rPr>
              <w:t>Matias</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14:paraId="3EF8C5B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Piedrahita</w:t>
            </w:r>
          </w:p>
        </w:tc>
        <w:tc>
          <w:tcPr>
            <w:tcW w:w="511" w:type="pct"/>
            <w:tcBorders>
              <w:top w:val="nil"/>
              <w:left w:val="nil"/>
              <w:bottom w:val="single" w:sz="4" w:space="0" w:color="auto"/>
              <w:right w:val="single" w:sz="4" w:space="0" w:color="auto"/>
            </w:tcBorders>
            <w:shd w:val="clear" w:color="auto" w:fill="auto"/>
            <w:noWrap/>
            <w:vAlign w:val="center"/>
            <w:hideMark/>
          </w:tcPr>
          <w:p w14:paraId="68C6477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Los </w:t>
            </w:r>
            <w:proofErr w:type="spellStart"/>
            <w:r w:rsidRPr="006B3836">
              <w:rPr>
                <w:rFonts w:ascii="Book Antiqua" w:eastAsia="Times New Roman" w:hAnsi="Book Antiqua"/>
                <w:color w:val="000000"/>
                <w:sz w:val="16"/>
                <w:szCs w:val="16"/>
              </w:rPr>
              <w:t>Uvos</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19B154D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3115C94"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0,28</w:t>
            </w:r>
          </w:p>
        </w:tc>
        <w:tc>
          <w:tcPr>
            <w:tcW w:w="450" w:type="pct"/>
            <w:tcBorders>
              <w:top w:val="nil"/>
              <w:left w:val="nil"/>
              <w:bottom w:val="single" w:sz="4" w:space="0" w:color="auto"/>
              <w:right w:val="single" w:sz="4" w:space="0" w:color="auto"/>
            </w:tcBorders>
            <w:shd w:val="clear" w:color="auto" w:fill="auto"/>
            <w:noWrap/>
            <w:vAlign w:val="center"/>
            <w:hideMark/>
          </w:tcPr>
          <w:p w14:paraId="0C197FB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49467E08"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140</w:t>
            </w:r>
          </w:p>
        </w:tc>
        <w:tc>
          <w:tcPr>
            <w:tcW w:w="523" w:type="pct"/>
            <w:tcBorders>
              <w:top w:val="nil"/>
              <w:left w:val="nil"/>
              <w:bottom w:val="single" w:sz="4" w:space="0" w:color="auto"/>
              <w:right w:val="single" w:sz="4" w:space="0" w:color="auto"/>
            </w:tcBorders>
            <w:shd w:val="clear" w:color="auto" w:fill="auto"/>
            <w:noWrap/>
            <w:vAlign w:val="center"/>
            <w:hideMark/>
          </w:tcPr>
          <w:p w14:paraId="305DC2D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42</w:t>
            </w:r>
          </w:p>
        </w:tc>
        <w:tc>
          <w:tcPr>
            <w:tcW w:w="747" w:type="pct"/>
            <w:tcBorders>
              <w:top w:val="nil"/>
              <w:left w:val="nil"/>
              <w:bottom w:val="single" w:sz="4" w:space="0" w:color="auto"/>
              <w:right w:val="single" w:sz="4" w:space="0" w:color="auto"/>
            </w:tcBorders>
            <w:shd w:val="clear" w:color="auto" w:fill="auto"/>
            <w:noWrap/>
            <w:vAlign w:val="center"/>
            <w:hideMark/>
          </w:tcPr>
          <w:p w14:paraId="1809567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98</w:t>
            </w:r>
          </w:p>
        </w:tc>
      </w:tr>
      <w:tr w:rsidR="006208E5" w:rsidRPr="006B3836" w14:paraId="5E8EB3A2"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0E2265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454" w:type="pct"/>
            <w:tcBorders>
              <w:top w:val="nil"/>
              <w:left w:val="nil"/>
              <w:bottom w:val="single" w:sz="4" w:space="0" w:color="auto"/>
              <w:right w:val="single" w:sz="4" w:space="0" w:color="auto"/>
            </w:tcBorders>
            <w:shd w:val="clear" w:color="auto" w:fill="auto"/>
            <w:noWrap/>
            <w:vAlign w:val="center"/>
            <w:hideMark/>
          </w:tcPr>
          <w:p w14:paraId="7EE5DB6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Zancudo</w:t>
            </w:r>
          </w:p>
        </w:tc>
        <w:tc>
          <w:tcPr>
            <w:tcW w:w="511" w:type="pct"/>
            <w:tcBorders>
              <w:top w:val="nil"/>
              <w:left w:val="nil"/>
              <w:bottom w:val="single" w:sz="4" w:space="0" w:color="auto"/>
              <w:right w:val="single" w:sz="4" w:space="0" w:color="auto"/>
            </w:tcBorders>
            <w:shd w:val="clear" w:color="auto" w:fill="auto"/>
            <w:noWrap/>
            <w:vAlign w:val="center"/>
            <w:hideMark/>
          </w:tcPr>
          <w:p w14:paraId="531EEBA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Los Arrayanes</w:t>
            </w:r>
          </w:p>
        </w:tc>
        <w:tc>
          <w:tcPr>
            <w:tcW w:w="775" w:type="pct"/>
            <w:tcBorders>
              <w:top w:val="nil"/>
              <w:left w:val="nil"/>
              <w:bottom w:val="single" w:sz="4" w:space="0" w:color="auto"/>
              <w:right w:val="single" w:sz="4" w:space="0" w:color="auto"/>
            </w:tcBorders>
            <w:shd w:val="clear" w:color="auto" w:fill="auto"/>
            <w:noWrap/>
            <w:vAlign w:val="center"/>
            <w:hideMark/>
          </w:tcPr>
          <w:p w14:paraId="6443B7B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14EAE076"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0,15</w:t>
            </w:r>
          </w:p>
        </w:tc>
        <w:tc>
          <w:tcPr>
            <w:tcW w:w="450" w:type="pct"/>
            <w:tcBorders>
              <w:top w:val="nil"/>
              <w:left w:val="nil"/>
              <w:bottom w:val="single" w:sz="4" w:space="0" w:color="auto"/>
              <w:right w:val="single" w:sz="4" w:space="0" w:color="auto"/>
            </w:tcBorders>
            <w:shd w:val="clear" w:color="auto" w:fill="auto"/>
            <w:noWrap/>
            <w:vAlign w:val="center"/>
            <w:hideMark/>
          </w:tcPr>
          <w:p w14:paraId="11B1DC92"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6F678E60"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75</w:t>
            </w:r>
          </w:p>
        </w:tc>
        <w:tc>
          <w:tcPr>
            <w:tcW w:w="523" w:type="pct"/>
            <w:tcBorders>
              <w:top w:val="nil"/>
              <w:left w:val="nil"/>
              <w:bottom w:val="single" w:sz="4" w:space="0" w:color="auto"/>
              <w:right w:val="single" w:sz="4" w:space="0" w:color="auto"/>
            </w:tcBorders>
            <w:shd w:val="clear" w:color="auto" w:fill="auto"/>
            <w:noWrap/>
            <w:vAlign w:val="center"/>
            <w:hideMark/>
          </w:tcPr>
          <w:p w14:paraId="72CDE1B2"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23</w:t>
            </w:r>
          </w:p>
        </w:tc>
        <w:tc>
          <w:tcPr>
            <w:tcW w:w="747" w:type="pct"/>
            <w:tcBorders>
              <w:top w:val="nil"/>
              <w:left w:val="nil"/>
              <w:bottom w:val="single" w:sz="4" w:space="0" w:color="auto"/>
              <w:right w:val="single" w:sz="4" w:space="0" w:color="auto"/>
            </w:tcBorders>
            <w:shd w:val="clear" w:color="auto" w:fill="auto"/>
            <w:noWrap/>
            <w:vAlign w:val="center"/>
            <w:hideMark/>
          </w:tcPr>
          <w:p w14:paraId="5F586E5C"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53</w:t>
            </w:r>
          </w:p>
        </w:tc>
      </w:tr>
      <w:tr w:rsidR="006208E5" w:rsidRPr="006B3836" w14:paraId="4BFD227A"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38E437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454" w:type="pct"/>
            <w:tcBorders>
              <w:top w:val="nil"/>
              <w:left w:val="nil"/>
              <w:bottom w:val="single" w:sz="4" w:space="0" w:color="auto"/>
              <w:right w:val="single" w:sz="4" w:space="0" w:color="auto"/>
            </w:tcBorders>
            <w:shd w:val="clear" w:color="auto" w:fill="auto"/>
            <w:noWrap/>
            <w:vAlign w:val="center"/>
            <w:hideMark/>
          </w:tcPr>
          <w:p w14:paraId="23BFF2F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Zancudo</w:t>
            </w:r>
          </w:p>
        </w:tc>
        <w:tc>
          <w:tcPr>
            <w:tcW w:w="511" w:type="pct"/>
            <w:tcBorders>
              <w:top w:val="nil"/>
              <w:left w:val="nil"/>
              <w:bottom w:val="single" w:sz="4" w:space="0" w:color="auto"/>
              <w:right w:val="single" w:sz="4" w:space="0" w:color="auto"/>
            </w:tcBorders>
            <w:shd w:val="clear" w:color="auto" w:fill="auto"/>
            <w:noWrap/>
            <w:vAlign w:val="center"/>
            <w:hideMark/>
          </w:tcPr>
          <w:p w14:paraId="15D9D94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Los Arrayanes</w:t>
            </w:r>
          </w:p>
        </w:tc>
        <w:tc>
          <w:tcPr>
            <w:tcW w:w="775" w:type="pct"/>
            <w:tcBorders>
              <w:top w:val="nil"/>
              <w:left w:val="nil"/>
              <w:bottom w:val="single" w:sz="4" w:space="0" w:color="auto"/>
              <w:right w:val="single" w:sz="4" w:space="0" w:color="auto"/>
            </w:tcBorders>
            <w:shd w:val="clear" w:color="auto" w:fill="auto"/>
            <w:noWrap/>
            <w:vAlign w:val="center"/>
            <w:hideMark/>
          </w:tcPr>
          <w:p w14:paraId="6171854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5B130B19"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0,04</w:t>
            </w:r>
          </w:p>
        </w:tc>
        <w:tc>
          <w:tcPr>
            <w:tcW w:w="450" w:type="pct"/>
            <w:tcBorders>
              <w:top w:val="nil"/>
              <w:left w:val="nil"/>
              <w:bottom w:val="single" w:sz="4" w:space="0" w:color="auto"/>
              <w:right w:val="single" w:sz="4" w:space="0" w:color="auto"/>
            </w:tcBorders>
            <w:shd w:val="clear" w:color="auto" w:fill="auto"/>
            <w:noWrap/>
            <w:vAlign w:val="center"/>
            <w:hideMark/>
          </w:tcPr>
          <w:p w14:paraId="049DA629"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EFC31D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w:t>
            </w:r>
          </w:p>
        </w:tc>
        <w:tc>
          <w:tcPr>
            <w:tcW w:w="523" w:type="pct"/>
            <w:tcBorders>
              <w:top w:val="nil"/>
              <w:left w:val="nil"/>
              <w:bottom w:val="single" w:sz="4" w:space="0" w:color="auto"/>
              <w:right w:val="single" w:sz="4" w:space="0" w:color="auto"/>
            </w:tcBorders>
            <w:shd w:val="clear" w:color="auto" w:fill="auto"/>
            <w:noWrap/>
            <w:vAlign w:val="center"/>
            <w:hideMark/>
          </w:tcPr>
          <w:p w14:paraId="1C10A86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w:t>
            </w:r>
          </w:p>
        </w:tc>
        <w:tc>
          <w:tcPr>
            <w:tcW w:w="747" w:type="pct"/>
            <w:tcBorders>
              <w:top w:val="nil"/>
              <w:left w:val="nil"/>
              <w:bottom w:val="single" w:sz="4" w:space="0" w:color="auto"/>
              <w:right w:val="single" w:sz="4" w:space="0" w:color="auto"/>
            </w:tcBorders>
            <w:shd w:val="clear" w:color="auto" w:fill="auto"/>
            <w:noWrap/>
            <w:vAlign w:val="center"/>
            <w:hideMark/>
          </w:tcPr>
          <w:p w14:paraId="461919BC"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w:t>
            </w:r>
          </w:p>
        </w:tc>
      </w:tr>
      <w:tr w:rsidR="006208E5" w:rsidRPr="006B3836" w14:paraId="30C3BFF2"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92092B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noWrap/>
            <w:vAlign w:val="center"/>
            <w:hideMark/>
          </w:tcPr>
          <w:p w14:paraId="01A93BA5"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Monterredondo</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5461CF2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Esperanza</w:t>
            </w:r>
          </w:p>
        </w:tc>
        <w:tc>
          <w:tcPr>
            <w:tcW w:w="775" w:type="pct"/>
            <w:tcBorders>
              <w:top w:val="nil"/>
              <w:left w:val="nil"/>
              <w:bottom w:val="single" w:sz="4" w:space="0" w:color="auto"/>
              <w:right w:val="single" w:sz="4" w:space="0" w:color="auto"/>
            </w:tcBorders>
            <w:shd w:val="clear" w:color="auto" w:fill="auto"/>
            <w:noWrap/>
            <w:vAlign w:val="center"/>
            <w:hideMark/>
          </w:tcPr>
          <w:p w14:paraId="4754FD6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228B70B4"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0,09</w:t>
            </w:r>
          </w:p>
        </w:tc>
        <w:tc>
          <w:tcPr>
            <w:tcW w:w="450" w:type="pct"/>
            <w:tcBorders>
              <w:top w:val="nil"/>
              <w:left w:val="nil"/>
              <w:bottom w:val="single" w:sz="4" w:space="0" w:color="auto"/>
              <w:right w:val="single" w:sz="4" w:space="0" w:color="auto"/>
            </w:tcBorders>
            <w:shd w:val="clear" w:color="auto" w:fill="auto"/>
            <w:noWrap/>
            <w:vAlign w:val="center"/>
            <w:hideMark/>
          </w:tcPr>
          <w:p w14:paraId="5A6F7A0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01A8B004"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45</w:t>
            </w:r>
          </w:p>
        </w:tc>
        <w:tc>
          <w:tcPr>
            <w:tcW w:w="523" w:type="pct"/>
            <w:tcBorders>
              <w:top w:val="nil"/>
              <w:left w:val="nil"/>
              <w:bottom w:val="single" w:sz="4" w:space="0" w:color="auto"/>
              <w:right w:val="single" w:sz="4" w:space="0" w:color="auto"/>
            </w:tcBorders>
            <w:shd w:val="clear" w:color="auto" w:fill="auto"/>
            <w:noWrap/>
            <w:vAlign w:val="center"/>
            <w:hideMark/>
          </w:tcPr>
          <w:p w14:paraId="3F7544A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w:t>
            </w:r>
          </w:p>
        </w:tc>
        <w:tc>
          <w:tcPr>
            <w:tcW w:w="747" w:type="pct"/>
            <w:tcBorders>
              <w:top w:val="nil"/>
              <w:left w:val="nil"/>
              <w:bottom w:val="single" w:sz="4" w:space="0" w:color="auto"/>
              <w:right w:val="single" w:sz="4" w:space="0" w:color="auto"/>
            </w:tcBorders>
            <w:shd w:val="clear" w:color="auto" w:fill="auto"/>
            <w:noWrap/>
            <w:vAlign w:val="center"/>
            <w:hideMark/>
          </w:tcPr>
          <w:p w14:paraId="10D75AD1"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32</w:t>
            </w:r>
          </w:p>
        </w:tc>
      </w:tr>
      <w:tr w:rsidR="006208E5" w:rsidRPr="006B3836" w14:paraId="1F05EBC9"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0A76D5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noWrap/>
            <w:vAlign w:val="center"/>
            <w:hideMark/>
          </w:tcPr>
          <w:p w14:paraId="121ABF49"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Monterredondo</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2728FFB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Esperanza</w:t>
            </w:r>
          </w:p>
        </w:tc>
        <w:tc>
          <w:tcPr>
            <w:tcW w:w="775" w:type="pct"/>
            <w:tcBorders>
              <w:top w:val="nil"/>
              <w:left w:val="nil"/>
              <w:bottom w:val="single" w:sz="4" w:space="0" w:color="auto"/>
              <w:right w:val="single" w:sz="4" w:space="0" w:color="auto"/>
            </w:tcBorders>
            <w:shd w:val="clear" w:color="auto" w:fill="auto"/>
            <w:noWrap/>
            <w:vAlign w:val="center"/>
            <w:hideMark/>
          </w:tcPr>
          <w:p w14:paraId="6AE762D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9C82EB2"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0,58</w:t>
            </w:r>
          </w:p>
        </w:tc>
        <w:tc>
          <w:tcPr>
            <w:tcW w:w="450" w:type="pct"/>
            <w:tcBorders>
              <w:top w:val="nil"/>
              <w:left w:val="nil"/>
              <w:bottom w:val="single" w:sz="4" w:space="0" w:color="auto"/>
              <w:right w:val="single" w:sz="4" w:space="0" w:color="auto"/>
            </w:tcBorders>
            <w:shd w:val="clear" w:color="auto" w:fill="auto"/>
            <w:noWrap/>
            <w:vAlign w:val="center"/>
            <w:hideMark/>
          </w:tcPr>
          <w:p w14:paraId="1FB432E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5F12031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290</w:t>
            </w:r>
          </w:p>
        </w:tc>
        <w:tc>
          <w:tcPr>
            <w:tcW w:w="523" w:type="pct"/>
            <w:tcBorders>
              <w:top w:val="nil"/>
              <w:left w:val="nil"/>
              <w:bottom w:val="single" w:sz="4" w:space="0" w:color="auto"/>
              <w:right w:val="single" w:sz="4" w:space="0" w:color="auto"/>
            </w:tcBorders>
            <w:shd w:val="clear" w:color="auto" w:fill="auto"/>
            <w:noWrap/>
            <w:vAlign w:val="center"/>
            <w:hideMark/>
          </w:tcPr>
          <w:p w14:paraId="510D592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87</w:t>
            </w:r>
          </w:p>
        </w:tc>
        <w:tc>
          <w:tcPr>
            <w:tcW w:w="747" w:type="pct"/>
            <w:tcBorders>
              <w:top w:val="nil"/>
              <w:left w:val="nil"/>
              <w:bottom w:val="single" w:sz="4" w:space="0" w:color="auto"/>
              <w:right w:val="single" w:sz="4" w:space="0" w:color="auto"/>
            </w:tcBorders>
            <w:shd w:val="clear" w:color="auto" w:fill="auto"/>
            <w:noWrap/>
            <w:vAlign w:val="center"/>
            <w:hideMark/>
          </w:tcPr>
          <w:p w14:paraId="0822182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203</w:t>
            </w:r>
          </w:p>
        </w:tc>
      </w:tr>
      <w:tr w:rsidR="006208E5" w:rsidRPr="006B3836" w14:paraId="10ABAEAB"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133406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noWrap/>
            <w:vAlign w:val="center"/>
            <w:hideMark/>
          </w:tcPr>
          <w:p w14:paraId="663AAD1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Zafra</w:t>
            </w:r>
          </w:p>
        </w:tc>
        <w:tc>
          <w:tcPr>
            <w:tcW w:w="511" w:type="pct"/>
            <w:tcBorders>
              <w:top w:val="nil"/>
              <w:left w:val="nil"/>
              <w:bottom w:val="single" w:sz="4" w:space="0" w:color="auto"/>
              <w:right w:val="single" w:sz="4" w:space="0" w:color="auto"/>
            </w:tcBorders>
            <w:shd w:val="clear" w:color="auto" w:fill="auto"/>
            <w:noWrap/>
            <w:vAlign w:val="center"/>
            <w:hideMark/>
          </w:tcPr>
          <w:p w14:paraId="740E7CD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Merced del Rio</w:t>
            </w:r>
          </w:p>
        </w:tc>
        <w:tc>
          <w:tcPr>
            <w:tcW w:w="775" w:type="pct"/>
            <w:tcBorders>
              <w:top w:val="nil"/>
              <w:left w:val="nil"/>
              <w:bottom w:val="single" w:sz="4" w:space="0" w:color="auto"/>
              <w:right w:val="single" w:sz="4" w:space="0" w:color="auto"/>
            </w:tcBorders>
            <w:shd w:val="clear" w:color="auto" w:fill="auto"/>
            <w:noWrap/>
            <w:vAlign w:val="center"/>
            <w:hideMark/>
          </w:tcPr>
          <w:p w14:paraId="6AD7C36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72713AE2"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0,03</w:t>
            </w:r>
          </w:p>
        </w:tc>
        <w:tc>
          <w:tcPr>
            <w:tcW w:w="450" w:type="pct"/>
            <w:tcBorders>
              <w:top w:val="nil"/>
              <w:left w:val="nil"/>
              <w:bottom w:val="single" w:sz="4" w:space="0" w:color="auto"/>
              <w:right w:val="single" w:sz="4" w:space="0" w:color="auto"/>
            </w:tcBorders>
            <w:shd w:val="clear" w:color="auto" w:fill="auto"/>
            <w:noWrap/>
            <w:vAlign w:val="center"/>
            <w:hideMark/>
          </w:tcPr>
          <w:p w14:paraId="7CECEDE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86FB639"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523" w:type="pct"/>
            <w:tcBorders>
              <w:top w:val="nil"/>
              <w:left w:val="nil"/>
              <w:bottom w:val="single" w:sz="4" w:space="0" w:color="auto"/>
              <w:right w:val="single" w:sz="4" w:space="0" w:color="auto"/>
            </w:tcBorders>
            <w:shd w:val="clear" w:color="auto" w:fill="auto"/>
            <w:noWrap/>
            <w:vAlign w:val="center"/>
            <w:hideMark/>
          </w:tcPr>
          <w:p w14:paraId="60AE738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w:t>
            </w:r>
          </w:p>
        </w:tc>
        <w:tc>
          <w:tcPr>
            <w:tcW w:w="747" w:type="pct"/>
            <w:tcBorders>
              <w:top w:val="nil"/>
              <w:left w:val="nil"/>
              <w:bottom w:val="single" w:sz="4" w:space="0" w:color="auto"/>
              <w:right w:val="single" w:sz="4" w:space="0" w:color="auto"/>
            </w:tcBorders>
            <w:shd w:val="clear" w:color="auto" w:fill="auto"/>
            <w:noWrap/>
            <w:vAlign w:val="center"/>
            <w:hideMark/>
          </w:tcPr>
          <w:p w14:paraId="1F94206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w:t>
            </w:r>
          </w:p>
        </w:tc>
      </w:tr>
      <w:tr w:rsidR="006208E5" w:rsidRPr="006B3836" w14:paraId="4FE5BA1A"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5587FC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noWrap/>
            <w:vAlign w:val="center"/>
            <w:hideMark/>
          </w:tcPr>
          <w:p w14:paraId="4F2AF53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Zafra</w:t>
            </w:r>
          </w:p>
        </w:tc>
        <w:tc>
          <w:tcPr>
            <w:tcW w:w="511" w:type="pct"/>
            <w:tcBorders>
              <w:top w:val="nil"/>
              <w:left w:val="nil"/>
              <w:bottom w:val="single" w:sz="4" w:space="0" w:color="auto"/>
              <w:right w:val="single" w:sz="4" w:space="0" w:color="auto"/>
            </w:tcBorders>
            <w:shd w:val="clear" w:color="auto" w:fill="auto"/>
            <w:noWrap/>
            <w:vAlign w:val="center"/>
            <w:hideMark/>
          </w:tcPr>
          <w:p w14:paraId="3E0D5B5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Merced del Rio</w:t>
            </w:r>
          </w:p>
        </w:tc>
        <w:tc>
          <w:tcPr>
            <w:tcW w:w="775" w:type="pct"/>
            <w:tcBorders>
              <w:top w:val="nil"/>
              <w:left w:val="nil"/>
              <w:bottom w:val="single" w:sz="4" w:space="0" w:color="auto"/>
              <w:right w:val="single" w:sz="4" w:space="0" w:color="auto"/>
            </w:tcBorders>
            <w:shd w:val="clear" w:color="auto" w:fill="auto"/>
            <w:noWrap/>
            <w:vAlign w:val="center"/>
            <w:hideMark/>
          </w:tcPr>
          <w:p w14:paraId="2175690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304AFE45"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0,17</w:t>
            </w:r>
          </w:p>
        </w:tc>
        <w:tc>
          <w:tcPr>
            <w:tcW w:w="450" w:type="pct"/>
            <w:tcBorders>
              <w:top w:val="nil"/>
              <w:left w:val="nil"/>
              <w:bottom w:val="single" w:sz="4" w:space="0" w:color="auto"/>
              <w:right w:val="single" w:sz="4" w:space="0" w:color="auto"/>
            </w:tcBorders>
            <w:shd w:val="clear" w:color="auto" w:fill="auto"/>
            <w:noWrap/>
            <w:vAlign w:val="center"/>
            <w:hideMark/>
          </w:tcPr>
          <w:p w14:paraId="480976E8"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E2373F4"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85</w:t>
            </w:r>
          </w:p>
        </w:tc>
        <w:tc>
          <w:tcPr>
            <w:tcW w:w="523" w:type="pct"/>
            <w:tcBorders>
              <w:top w:val="nil"/>
              <w:left w:val="nil"/>
              <w:bottom w:val="single" w:sz="4" w:space="0" w:color="auto"/>
              <w:right w:val="single" w:sz="4" w:space="0" w:color="auto"/>
            </w:tcBorders>
            <w:shd w:val="clear" w:color="auto" w:fill="auto"/>
            <w:noWrap/>
            <w:vAlign w:val="center"/>
            <w:hideMark/>
          </w:tcPr>
          <w:p w14:paraId="21243108"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26</w:t>
            </w:r>
          </w:p>
        </w:tc>
        <w:tc>
          <w:tcPr>
            <w:tcW w:w="747" w:type="pct"/>
            <w:tcBorders>
              <w:top w:val="nil"/>
              <w:left w:val="nil"/>
              <w:bottom w:val="single" w:sz="4" w:space="0" w:color="auto"/>
              <w:right w:val="single" w:sz="4" w:space="0" w:color="auto"/>
            </w:tcBorders>
            <w:shd w:val="clear" w:color="auto" w:fill="auto"/>
            <w:noWrap/>
            <w:vAlign w:val="center"/>
            <w:hideMark/>
          </w:tcPr>
          <w:p w14:paraId="0479CE2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60</w:t>
            </w:r>
          </w:p>
        </w:tc>
      </w:tr>
      <w:tr w:rsidR="006208E5" w:rsidRPr="006B3836" w14:paraId="5C97DCFB"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B2169C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noWrap/>
            <w:vAlign w:val="center"/>
            <w:hideMark/>
          </w:tcPr>
          <w:p w14:paraId="0BE424E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La </w:t>
            </w:r>
            <w:proofErr w:type="spellStart"/>
            <w:r w:rsidRPr="006B3836">
              <w:rPr>
                <w:rFonts w:ascii="Book Antiqua" w:eastAsia="Times New Roman" w:hAnsi="Book Antiqua"/>
                <w:color w:val="000000"/>
                <w:sz w:val="16"/>
                <w:szCs w:val="16"/>
              </w:rPr>
              <w:t>Apretel</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4A68867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Lucia</w:t>
            </w:r>
          </w:p>
        </w:tc>
        <w:tc>
          <w:tcPr>
            <w:tcW w:w="775" w:type="pct"/>
            <w:tcBorders>
              <w:top w:val="nil"/>
              <w:left w:val="nil"/>
              <w:bottom w:val="single" w:sz="4" w:space="0" w:color="auto"/>
              <w:right w:val="single" w:sz="4" w:space="0" w:color="auto"/>
            </w:tcBorders>
            <w:shd w:val="clear" w:color="auto" w:fill="auto"/>
            <w:noWrap/>
            <w:vAlign w:val="center"/>
            <w:hideMark/>
          </w:tcPr>
          <w:p w14:paraId="26FA4C5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6B4F23F4"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0,41</w:t>
            </w:r>
          </w:p>
        </w:tc>
        <w:tc>
          <w:tcPr>
            <w:tcW w:w="450" w:type="pct"/>
            <w:tcBorders>
              <w:top w:val="nil"/>
              <w:left w:val="nil"/>
              <w:bottom w:val="single" w:sz="4" w:space="0" w:color="auto"/>
              <w:right w:val="single" w:sz="4" w:space="0" w:color="auto"/>
            </w:tcBorders>
            <w:shd w:val="clear" w:color="auto" w:fill="auto"/>
            <w:noWrap/>
            <w:vAlign w:val="center"/>
            <w:hideMark/>
          </w:tcPr>
          <w:p w14:paraId="562347FE"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28DBAF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205</w:t>
            </w:r>
          </w:p>
        </w:tc>
        <w:tc>
          <w:tcPr>
            <w:tcW w:w="523" w:type="pct"/>
            <w:tcBorders>
              <w:top w:val="nil"/>
              <w:left w:val="nil"/>
              <w:bottom w:val="single" w:sz="4" w:space="0" w:color="auto"/>
              <w:right w:val="single" w:sz="4" w:space="0" w:color="auto"/>
            </w:tcBorders>
            <w:shd w:val="clear" w:color="auto" w:fill="auto"/>
            <w:noWrap/>
            <w:vAlign w:val="center"/>
            <w:hideMark/>
          </w:tcPr>
          <w:p w14:paraId="324A211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62</w:t>
            </w:r>
          </w:p>
        </w:tc>
        <w:tc>
          <w:tcPr>
            <w:tcW w:w="747" w:type="pct"/>
            <w:tcBorders>
              <w:top w:val="nil"/>
              <w:left w:val="nil"/>
              <w:bottom w:val="single" w:sz="4" w:space="0" w:color="auto"/>
              <w:right w:val="single" w:sz="4" w:space="0" w:color="auto"/>
            </w:tcBorders>
            <w:shd w:val="clear" w:color="auto" w:fill="auto"/>
            <w:noWrap/>
            <w:vAlign w:val="center"/>
            <w:hideMark/>
          </w:tcPr>
          <w:p w14:paraId="60E56D1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144</w:t>
            </w:r>
          </w:p>
        </w:tc>
      </w:tr>
      <w:tr w:rsidR="006208E5" w:rsidRPr="006B3836" w14:paraId="526AF88C"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905752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lastRenderedPageBreak/>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716C4F8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Bernardo</w:t>
            </w:r>
          </w:p>
        </w:tc>
        <w:tc>
          <w:tcPr>
            <w:tcW w:w="511" w:type="pct"/>
            <w:tcBorders>
              <w:top w:val="nil"/>
              <w:left w:val="nil"/>
              <w:bottom w:val="single" w:sz="4" w:space="0" w:color="auto"/>
              <w:right w:val="single" w:sz="4" w:space="0" w:color="auto"/>
            </w:tcBorders>
            <w:shd w:val="clear" w:color="auto" w:fill="auto"/>
            <w:noWrap/>
            <w:vAlign w:val="center"/>
            <w:hideMark/>
          </w:tcPr>
          <w:p w14:paraId="6334D42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Hortensia</w:t>
            </w:r>
          </w:p>
        </w:tc>
        <w:tc>
          <w:tcPr>
            <w:tcW w:w="775" w:type="pct"/>
            <w:tcBorders>
              <w:top w:val="nil"/>
              <w:left w:val="nil"/>
              <w:bottom w:val="single" w:sz="4" w:space="0" w:color="auto"/>
              <w:right w:val="single" w:sz="4" w:space="0" w:color="auto"/>
            </w:tcBorders>
            <w:shd w:val="clear" w:color="auto" w:fill="auto"/>
            <w:noWrap/>
            <w:vAlign w:val="center"/>
            <w:hideMark/>
          </w:tcPr>
          <w:p w14:paraId="7CBAABD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206007C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0,1</w:t>
            </w:r>
          </w:p>
        </w:tc>
        <w:tc>
          <w:tcPr>
            <w:tcW w:w="450" w:type="pct"/>
            <w:tcBorders>
              <w:top w:val="nil"/>
              <w:left w:val="nil"/>
              <w:bottom w:val="single" w:sz="4" w:space="0" w:color="auto"/>
              <w:right w:val="single" w:sz="4" w:space="0" w:color="auto"/>
            </w:tcBorders>
            <w:shd w:val="clear" w:color="auto" w:fill="auto"/>
            <w:noWrap/>
            <w:vAlign w:val="center"/>
            <w:hideMark/>
          </w:tcPr>
          <w:p w14:paraId="1F16B2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44DC492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523" w:type="pct"/>
            <w:tcBorders>
              <w:top w:val="nil"/>
              <w:left w:val="nil"/>
              <w:bottom w:val="single" w:sz="4" w:space="0" w:color="auto"/>
              <w:right w:val="single" w:sz="4" w:space="0" w:color="auto"/>
            </w:tcBorders>
            <w:shd w:val="clear" w:color="auto" w:fill="auto"/>
            <w:noWrap/>
            <w:vAlign w:val="bottom"/>
            <w:hideMark/>
          </w:tcPr>
          <w:p w14:paraId="51EF497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747" w:type="pct"/>
            <w:tcBorders>
              <w:top w:val="nil"/>
              <w:left w:val="nil"/>
              <w:bottom w:val="single" w:sz="4" w:space="0" w:color="auto"/>
              <w:right w:val="single" w:sz="4" w:space="0" w:color="auto"/>
            </w:tcBorders>
            <w:shd w:val="clear" w:color="auto" w:fill="auto"/>
            <w:noWrap/>
            <w:vAlign w:val="bottom"/>
            <w:hideMark/>
          </w:tcPr>
          <w:p w14:paraId="63E1399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w:t>
            </w:r>
          </w:p>
        </w:tc>
      </w:tr>
      <w:tr w:rsidR="006208E5" w:rsidRPr="006B3836" w14:paraId="16A0709F"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CCDF08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3390FA1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Bernardo</w:t>
            </w:r>
          </w:p>
        </w:tc>
        <w:tc>
          <w:tcPr>
            <w:tcW w:w="511" w:type="pct"/>
            <w:tcBorders>
              <w:top w:val="nil"/>
              <w:left w:val="nil"/>
              <w:bottom w:val="single" w:sz="4" w:space="0" w:color="auto"/>
              <w:right w:val="single" w:sz="4" w:space="0" w:color="auto"/>
            </w:tcBorders>
            <w:shd w:val="clear" w:color="auto" w:fill="auto"/>
            <w:noWrap/>
            <w:vAlign w:val="center"/>
            <w:hideMark/>
          </w:tcPr>
          <w:p w14:paraId="5BD7A4E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Hortensia</w:t>
            </w:r>
          </w:p>
        </w:tc>
        <w:tc>
          <w:tcPr>
            <w:tcW w:w="775" w:type="pct"/>
            <w:tcBorders>
              <w:top w:val="nil"/>
              <w:left w:val="nil"/>
              <w:bottom w:val="single" w:sz="4" w:space="0" w:color="auto"/>
              <w:right w:val="single" w:sz="4" w:space="0" w:color="auto"/>
            </w:tcBorders>
            <w:shd w:val="clear" w:color="auto" w:fill="auto"/>
            <w:noWrap/>
            <w:vAlign w:val="center"/>
            <w:hideMark/>
          </w:tcPr>
          <w:p w14:paraId="7ADE8D4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6DFE38B"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0,08</w:t>
            </w:r>
          </w:p>
        </w:tc>
        <w:tc>
          <w:tcPr>
            <w:tcW w:w="450" w:type="pct"/>
            <w:tcBorders>
              <w:top w:val="nil"/>
              <w:left w:val="nil"/>
              <w:bottom w:val="single" w:sz="4" w:space="0" w:color="auto"/>
              <w:right w:val="single" w:sz="4" w:space="0" w:color="auto"/>
            </w:tcBorders>
            <w:shd w:val="clear" w:color="auto" w:fill="auto"/>
            <w:noWrap/>
            <w:vAlign w:val="center"/>
            <w:hideMark/>
          </w:tcPr>
          <w:p w14:paraId="16292F3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450594D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40</w:t>
            </w:r>
          </w:p>
        </w:tc>
        <w:tc>
          <w:tcPr>
            <w:tcW w:w="523" w:type="pct"/>
            <w:tcBorders>
              <w:top w:val="nil"/>
              <w:left w:val="nil"/>
              <w:bottom w:val="single" w:sz="4" w:space="0" w:color="auto"/>
              <w:right w:val="single" w:sz="4" w:space="0" w:color="auto"/>
            </w:tcBorders>
            <w:shd w:val="clear" w:color="auto" w:fill="auto"/>
            <w:noWrap/>
            <w:vAlign w:val="bottom"/>
            <w:hideMark/>
          </w:tcPr>
          <w:p w14:paraId="022BF4F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w:t>
            </w:r>
          </w:p>
        </w:tc>
        <w:tc>
          <w:tcPr>
            <w:tcW w:w="747" w:type="pct"/>
            <w:tcBorders>
              <w:top w:val="nil"/>
              <w:left w:val="nil"/>
              <w:bottom w:val="single" w:sz="4" w:space="0" w:color="auto"/>
              <w:right w:val="single" w:sz="4" w:space="0" w:color="auto"/>
            </w:tcBorders>
            <w:shd w:val="clear" w:color="auto" w:fill="auto"/>
            <w:noWrap/>
            <w:vAlign w:val="bottom"/>
            <w:hideMark/>
          </w:tcPr>
          <w:p w14:paraId="6B61810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28</w:t>
            </w:r>
          </w:p>
        </w:tc>
      </w:tr>
      <w:tr w:rsidR="006208E5" w:rsidRPr="006B3836" w14:paraId="69C3578D"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40D444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2C011A5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415BEDB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Libano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7EBC7B1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Ladera</w:t>
            </w:r>
          </w:p>
        </w:tc>
        <w:tc>
          <w:tcPr>
            <w:tcW w:w="449" w:type="pct"/>
            <w:tcBorders>
              <w:top w:val="nil"/>
              <w:left w:val="nil"/>
              <w:bottom w:val="single" w:sz="4" w:space="0" w:color="auto"/>
              <w:right w:val="single" w:sz="4" w:space="0" w:color="auto"/>
            </w:tcBorders>
            <w:shd w:val="clear" w:color="auto" w:fill="auto"/>
            <w:noWrap/>
            <w:vAlign w:val="center"/>
            <w:hideMark/>
          </w:tcPr>
          <w:p w14:paraId="1FCA54B5"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0,28</w:t>
            </w:r>
          </w:p>
        </w:tc>
        <w:tc>
          <w:tcPr>
            <w:tcW w:w="450" w:type="pct"/>
            <w:tcBorders>
              <w:top w:val="nil"/>
              <w:left w:val="nil"/>
              <w:bottom w:val="single" w:sz="4" w:space="0" w:color="auto"/>
              <w:right w:val="single" w:sz="4" w:space="0" w:color="auto"/>
            </w:tcBorders>
            <w:shd w:val="clear" w:color="auto" w:fill="auto"/>
            <w:noWrap/>
            <w:vAlign w:val="center"/>
            <w:hideMark/>
          </w:tcPr>
          <w:p w14:paraId="30205E4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64CD77F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140</w:t>
            </w:r>
          </w:p>
        </w:tc>
        <w:tc>
          <w:tcPr>
            <w:tcW w:w="523" w:type="pct"/>
            <w:tcBorders>
              <w:top w:val="nil"/>
              <w:left w:val="nil"/>
              <w:bottom w:val="single" w:sz="4" w:space="0" w:color="auto"/>
              <w:right w:val="single" w:sz="4" w:space="0" w:color="auto"/>
            </w:tcBorders>
            <w:shd w:val="clear" w:color="auto" w:fill="auto"/>
            <w:noWrap/>
            <w:vAlign w:val="bottom"/>
            <w:hideMark/>
          </w:tcPr>
          <w:p w14:paraId="397F7AE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42</w:t>
            </w:r>
          </w:p>
        </w:tc>
        <w:tc>
          <w:tcPr>
            <w:tcW w:w="747" w:type="pct"/>
            <w:tcBorders>
              <w:top w:val="nil"/>
              <w:left w:val="nil"/>
              <w:bottom w:val="single" w:sz="4" w:space="0" w:color="auto"/>
              <w:right w:val="single" w:sz="4" w:space="0" w:color="auto"/>
            </w:tcBorders>
            <w:shd w:val="clear" w:color="auto" w:fill="auto"/>
            <w:noWrap/>
            <w:vAlign w:val="bottom"/>
            <w:hideMark/>
          </w:tcPr>
          <w:p w14:paraId="6A9B7AC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98</w:t>
            </w:r>
          </w:p>
        </w:tc>
      </w:tr>
      <w:tr w:rsidR="006208E5" w:rsidRPr="006B3836" w14:paraId="7E479B17"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6029BD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2D210B8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67C4090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Libano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669AC98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5B32092C"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0,11</w:t>
            </w:r>
          </w:p>
        </w:tc>
        <w:tc>
          <w:tcPr>
            <w:tcW w:w="450" w:type="pct"/>
            <w:tcBorders>
              <w:top w:val="nil"/>
              <w:left w:val="nil"/>
              <w:bottom w:val="single" w:sz="4" w:space="0" w:color="auto"/>
              <w:right w:val="single" w:sz="4" w:space="0" w:color="auto"/>
            </w:tcBorders>
            <w:shd w:val="clear" w:color="auto" w:fill="auto"/>
            <w:noWrap/>
            <w:vAlign w:val="center"/>
            <w:hideMark/>
          </w:tcPr>
          <w:p w14:paraId="2996C19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178E7BB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55</w:t>
            </w:r>
          </w:p>
        </w:tc>
        <w:tc>
          <w:tcPr>
            <w:tcW w:w="523" w:type="pct"/>
            <w:tcBorders>
              <w:top w:val="nil"/>
              <w:left w:val="nil"/>
              <w:bottom w:val="single" w:sz="4" w:space="0" w:color="auto"/>
              <w:right w:val="single" w:sz="4" w:space="0" w:color="auto"/>
            </w:tcBorders>
            <w:shd w:val="clear" w:color="auto" w:fill="auto"/>
            <w:noWrap/>
            <w:vAlign w:val="bottom"/>
            <w:hideMark/>
          </w:tcPr>
          <w:p w14:paraId="502C6FC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17</w:t>
            </w:r>
          </w:p>
        </w:tc>
        <w:tc>
          <w:tcPr>
            <w:tcW w:w="747" w:type="pct"/>
            <w:tcBorders>
              <w:top w:val="nil"/>
              <w:left w:val="nil"/>
              <w:bottom w:val="single" w:sz="4" w:space="0" w:color="auto"/>
              <w:right w:val="single" w:sz="4" w:space="0" w:color="auto"/>
            </w:tcBorders>
            <w:shd w:val="clear" w:color="auto" w:fill="auto"/>
            <w:noWrap/>
            <w:vAlign w:val="bottom"/>
            <w:hideMark/>
          </w:tcPr>
          <w:p w14:paraId="53C9C2E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39</w:t>
            </w:r>
          </w:p>
        </w:tc>
      </w:tr>
      <w:tr w:rsidR="006208E5" w:rsidRPr="006B3836" w14:paraId="56FBFAAA"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C15CCE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0B61693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330F4E6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Libano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6D3EDDC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1FCF8692"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0,14</w:t>
            </w:r>
          </w:p>
        </w:tc>
        <w:tc>
          <w:tcPr>
            <w:tcW w:w="450" w:type="pct"/>
            <w:tcBorders>
              <w:top w:val="nil"/>
              <w:left w:val="nil"/>
              <w:bottom w:val="single" w:sz="4" w:space="0" w:color="auto"/>
              <w:right w:val="single" w:sz="4" w:space="0" w:color="auto"/>
            </w:tcBorders>
            <w:shd w:val="clear" w:color="auto" w:fill="auto"/>
            <w:noWrap/>
            <w:vAlign w:val="center"/>
            <w:hideMark/>
          </w:tcPr>
          <w:p w14:paraId="776A500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448BFC5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70</w:t>
            </w:r>
          </w:p>
        </w:tc>
        <w:tc>
          <w:tcPr>
            <w:tcW w:w="523" w:type="pct"/>
            <w:tcBorders>
              <w:top w:val="nil"/>
              <w:left w:val="nil"/>
              <w:bottom w:val="single" w:sz="4" w:space="0" w:color="auto"/>
              <w:right w:val="single" w:sz="4" w:space="0" w:color="auto"/>
            </w:tcBorders>
            <w:shd w:val="clear" w:color="auto" w:fill="auto"/>
            <w:noWrap/>
            <w:vAlign w:val="bottom"/>
            <w:hideMark/>
          </w:tcPr>
          <w:p w14:paraId="495CAEF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w:t>
            </w:r>
          </w:p>
        </w:tc>
        <w:tc>
          <w:tcPr>
            <w:tcW w:w="747" w:type="pct"/>
            <w:tcBorders>
              <w:top w:val="nil"/>
              <w:left w:val="nil"/>
              <w:bottom w:val="single" w:sz="4" w:space="0" w:color="auto"/>
              <w:right w:val="single" w:sz="4" w:space="0" w:color="auto"/>
            </w:tcBorders>
            <w:shd w:val="clear" w:color="auto" w:fill="auto"/>
            <w:noWrap/>
            <w:vAlign w:val="bottom"/>
            <w:hideMark/>
          </w:tcPr>
          <w:p w14:paraId="03B1CC6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49</w:t>
            </w:r>
          </w:p>
        </w:tc>
      </w:tr>
      <w:tr w:rsidR="006208E5" w:rsidRPr="006B3836" w14:paraId="20A2FB6F"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1BCC24C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01AB91A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2E007A3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Libano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635D0D5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03D6658E"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0,08</w:t>
            </w:r>
          </w:p>
        </w:tc>
        <w:tc>
          <w:tcPr>
            <w:tcW w:w="450" w:type="pct"/>
            <w:tcBorders>
              <w:top w:val="nil"/>
              <w:left w:val="nil"/>
              <w:bottom w:val="single" w:sz="4" w:space="0" w:color="auto"/>
              <w:right w:val="single" w:sz="4" w:space="0" w:color="auto"/>
            </w:tcBorders>
            <w:shd w:val="clear" w:color="auto" w:fill="auto"/>
            <w:noWrap/>
            <w:vAlign w:val="center"/>
            <w:hideMark/>
          </w:tcPr>
          <w:p w14:paraId="5302B7F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A58BEE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40</w:t>
            </w:r>
          </w:p>
        </w:tc>
        <w:tc>
          <w:tcPr>
            <w:tcW w:w="523" w:type="pct"/>
            <w:tcBorders>
              <w:top w:val="nil"/>
              <w:left w:val="nil"/>
              <w:bottom w:val="single" w:sz="4" w:space="0" w:color="auto"/>
              <w:right w:val="single" w:sz="4" w:space="0" w:color="auto"/>
            </w:tcBorders>
            <w:shd w:val="clear" w:color="auto" w:fill="auto"/>
            <w:noWrap/>
            <w:vAlign w:val="bottom"/>
            <w:hideMark/>
          </w:tcPr>
          <w:p w14:paraId="29A13A0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w:t>
            </w:r>
          </w:p>
        </w:tc>
        <w:tc>
          <w:tcPr>
            <w:tcW w:w="747" w:type="pct"/>
            <w:tcBorders>
              <w:top w:val="nil"/>
              <w:left w:val="nil"/>
              <w:bottom w:val="single" w:sz="4" w:space="0" w:color="auto"/>
              <w:right w:val="single" w:sz="4" w:space="0" w:color="auto"/>
            </w:tcBorders>
            <w:shd w:val="clear" w:color="auto" w:fill="auto"/>
            <w:noWrap/>
            <w:vAlign w:val="bottom"/>
            <w:hideMark/>
          </w:tcPr>
          <w:p w14:paraId="293CE82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28</w:t>
            </w:r>
          </w:p>
        </w:tc>
      </w:tr>
      <w:tr w:rsidR="006208E5" w:rsidRPr="006B3836" w14:paraId="3ACB56D9"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7948DF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09162E5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32FDA17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Libano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4729345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12C9D815"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0,24</w:t>
            </w:r>
          </w:p>
        </w:tc>
        <w:tc>
          <w:tcPr>
            <w:tcW w:w="450" w:type="pct"/>
            <w:tcBorders>
              <w:top w:val="nil"/>
              <w:left w:val="nil"/>
              <w:bottom w:val="single" w:sz="4" w:space="0" w:color="auto"/>
              <w:right w:val="single" w:sz="4" w:space="0" w:color="auto"/>
            </w:tcBorders>
            <w:shd w:val="clear" w:color="auto" w:fill="auto"/>
            <w:noWrap/>
            <w:vAlign w:val="center"/>
            <w:hideMark/>
          </w:tcPr>
          <w:p w14:paraId="6473556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379F231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120</w:t>
            </w:r>
          </w:p>
        </w:tc>
        <w:tc>
          <w:tcPr>
            <w:tcW w:w="523" w:type="pct"/>
            <w:tcBorders>
              <w:top w:val="nil"/>
              <w:left w:val="nil"/>
              <w:bottom w:val="single" w:sz="4" w:space="0" w:color="auto"/>
              <w:right w:val="single" w:sz="4" w:space="0" w:color="auto"/>
            </w:tcBorders>
            <w:shd w:val="clear" w:color="auto" w:fill="auto"/>
            <w:noWrap/>
            <w:vAlign w:val="bottom"/>
            <w:hideMark/>
          </w:tcPr>
          <w:p w14:paraId="6F12BDD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36</w:t>
            </w:r>
          </w:p>
        </w:tc>
        <w:tc>
          <w:tcPr>
            <w:tcW w:w="747" w:type="pct"/>
            <w:tcBorders>
              <w:top w:val="nil"/>
              <w:left w:val="nil"/>
              <w:bottom w:val="single" w:sz="4" w:space="0" w:color="auto"/>
              <w:right w:val="single" w:sz="4" w:space="0" w:color="auto"/>
            </w:tcBorders>
            <w:shd w:val="clear" w:color="auto" w:fill="auto"/>
            <w:noWrap/>
            <w:vAlign w:val="bottom"/>
            <w:hideMark/>
          </w:tcPr>
          <w:p w14:paraId="3D09C4B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84</w:t>
            </w:r>
          </w:p>
        </w:tc>
      </w:tr>
      <w:tr w:rsidR="006208E5" w:rsidRPr="006B3836" w14:paraId="2711B273"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5CFA48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29E8169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Rio Arriba</w:t>
            </w:r>
          </w:p>
        </w:tc>
        <w:tc>
          <w:tcPr>
            <w:tcW w:w="511" w:type="pct"/>
            <w:tcBorders>
              <w:top w:val="nil"/>
              <w:left w:val="nil"/>
              <w:bottom w:val="single" w:sz="4" w:space="0" w:color="auto"/>
              <w:right w:val="single" w:sz="4" w:space="0" w:color="auto"/>
            </w:tcBorders>
            <w:shd w:val="clear" w:color="auto" w:fill="auto"/>
            <w:noWrap/>
            <w:vAlign w:val="center"/>
            <w:hideMark/>
          </w:tcPr>
          <w:p w14:paraId="47B6FA7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Llano del Medio</w:t>
            </w:r>
          </w:p>
        </w:tc>
        <w:tc>
          <w:tcPr>
            <w:tcW w:w="775" w:type="pct"/>
            <w:tcBorders>
              <w:top w:val="nil"/>
              <w:left w:val="nil"/>
              <w:bottom w:val="single" w:sz="4" w:space="0" w:color="auto"/>
              <w:right w:val="single" w:sz="4" w:space="0" w:color="auto"/>
            </w:tcBorders>
            <w:shd w:val="clear" w:color="auto" w:fill="auto"/>
            <w:noWrap/>
            <w:vAlign w:val="center"/>
            <w:hideMark/>
          </w:tcPr>
          <w:p w14:paraId="51B2904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A54C0D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0,52</w:t>
            </w:r>
          </w:p>
        </w:tc>
        <w:tc>
          <w:tcPr>
            <w:tcW w:w="450" w:type="pct"/>
            <w:tcBorders>
              <w:top w:val="nil"/>
              <w:left w:val="nil"/>
              <w:bottom w:val="single" w:sz="4" w:space="0" w:color="auto"/>
              <w:right w:val="single" w:sz="4" w:space="0" w:color="auto"/>
            </w:tcBorders>
            <w:shd w:val="clear" w:color="auto" w:fill="auto"/>
            <w:noWrap/>
            <w:vAlign w:val="center"/>
            <w:hideMark/>
          </w:tcPr>
          <w:p w14:paraId="3077C16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7D43E54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260</w:t>
            </w:r>
          </w:p>
        </w:tc>
        <w:tc>
          <w:tcPr>
            <w:tcW w:w="523" w:type="pct"/>
            <w:tcBorders>
              <w:top w:val="nil"/>
              <w:left w:val="nil"/>
              <w:bottom w:val="single" w:sz="4" w:space="0" w:color="auto"/>
              <w:right w:val="single" w:sz="4" w:space="0" w:color="auto"/>
            </w:tcBorders>
            <w:shd w:val="clear" w:color="auto" w:fill="auto"/>
            <w:noWrap/>
            <w:vAlign w:val="bottom"/>
            <w:hideMark/>
          </w:tcPr>
          <w:p w14:paraId="30BF087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78</w:t>
            </w:r>
          </w:p>
        </w:tc>
        <w:tc>
          <w:tcPr>
            <w:tcW w:w="747" w:type="pct"/>
            <w:tcBorders>
              <w:top w:val="nil"/>
              <w:left w:val="nil"/>
              <w:bottom w:val="single" w:sz="4" w:space="0" w:color="auto"/>
              <w:right w:val="single" w:sz="4" w:space="0" w:color="auto"/>
            </w:tcBorders>
            <w:shd w:val="clear" w:color="auto" w:fill="auto"/>
            <w:noWrap/>
            <w:vAlign w:val="bottom"/>
            <w:hideMark/>
          </w:tcPr>
          <w:p w14:paraId="2BB3AD7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182</w:t>
            </w:r>
          </w:p>
        </w:tc>
      </w:tr>
      <w:tr w:rsidR="006208E5" w:rsidRPr="006B3836" w14:paraId="23720DB6"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CF7BCE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771766B9"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Rio Arriba</w:t>
            </w:r>
          </w:p>
        </w:tc>
        <w:tc>
          <w:tcPr>
            <w:tcW w:w="511" w:type="pct"/>
            <w:tcBorders>
              <w:top w:val="nil"/>
              <w:left w:val="nil"/>
              <w:bottom w:val="single" w:sz="4" w:space="0" w:color="auto"/>
              <w:right w:val="single" w:sz="4" w:space="0" w:color="auto"/>
            </w:tcBorders>
            <w:shd w:val="clear" w:color="auto" w:fill="auto"/>
            <w:noWrap/>
            <w:vAlign w:val="center"/>
            <w:hideMark/>
          </w:tcPr>
          <w:p w14:paraId="57CCC20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Llano del Medio</w:t>
            </w:r>
          </w:p>
        </w:tc>
        <w:tc>
          <w:tcPr>
            <w:tcW w:w="775" w:type="pct"/>
            <w:tcBorders>
              <w:top w:val="nil"/>
              <w:left w:val="nil"/>
              <w:bottom w:val="single" w:sz="4" w:space="0" w:color="auto"/>
              <w:right w:val="single" w:sz="4" w:space="0" w:color="auto"/>
            </w:tcBorders>
            <w:shd w:val="clear" w:color="auto" w:fill="auto"/>
            <w:noWrap/>
            <w:vAlign w:val="center"/>
            <w:hideMark/>
          </w:tcPr>
          <w:p w14:paraId="653BE23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561BB0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2,9</w:t>
            </w:r>
          </w:p>
        </w:tc>
        <w:tc>
          <w:tcPr>
            <w:tcW w:w="450" w:type="pct"/>
            <w:tcBorders>
              <w:top w:val="nil"/>
              <w:left w:val="nil"/>
              <w:bottom w:val="single" w:sz="4" w:space="0" w:color="auto"/>
              <w:right w:val="single" w:sz="4" w:space="0" w:color="auto"/>
            </w:tcBorders>
            <w:shd w:val="clear" w:color="auto" w:fill="auto"/>
            <w:noWrap/>
            <w:vAlign w:val="center"/>
            <w:hideMark/>
          </w:tcPr>
          <w:p w14:paraId="515203F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526E180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1450</w:t>
            </w:r>
          </w:p>
        </w:tc>
        <w:tc>
          <w:tcPr>
            <w:tcW w:w="523" w:type="pct"/>
            <w:tcBorders>
              <w:top w:val="nil"/>
              <w:left w:val="nil"/>
              <w:bottom w:val="single" w:sz="4" w:space="0" w:color="auto"/>
              <w:right w:val="single" w:sz="4" w:space="0" w:color="auto"/>
            </w:tcBorders>
            <w:shd w:val="clear" w:color="auto" w:fill="auto"/>
            <w:noWrap/>
            <w:vAlign w:val="bottom"/>
            <w:hideMark/>
          </w:tcPr>
          <w:p w14:paraId="649DB35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435</w:t>
            </w:r>
          </w:p>
        </w:tc>
        <w:tc>
          <w:tcPr>
            <w:tcW w:w="747" w:type="pct"/>
            <w:tcBorders>
              <w:top w:val="nil"/>
              <w:left w:val="nil"/>
              <w:bottom w:val="single" w:sz="4" w:space="0" w:color="auto"/>
              <w:right w:val="single" w:sz="4" w:space="0" w:color="auto"/>
            </w:tcBorders>
            <w:shd w:val="clear" w:color="auto" w:fill="auto"/>
            <w:noWrap/>
            <w:vAlign w:val="bottom"/>
            <w:hideMark/>
          </w:tcPr>
          <w:p w14:paraId="10F5094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1015</w:t>
            </w:r>
          </w:p>
        </w:tc>
      </w:tr>
      <w:tr w:rsidR="006208E5" w:rsidRPr="006B3836" w14:paraId="2F39254F"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984D0F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Belmira</w:t>
            </w:r>
          </w:p>
        </w:tc>
        <w:tc>
          <w:tcPr>
            <w:tcW w:w="454" w:type="pct"/>
            <w:tcBorders>
              <w:top w:val="nil"/>
              <w:left w:val="nil"/>
              <w:bottom w:val="single" w:sz="4" w:space="0" w:color="auto"/>
              <w:right w:val="single" w:sz="4" w:space="0" w:color="auto"/>
            </w:tcBorders>
            <w:shd w:val="clear" w:color="auto" w:fill="auto"/>
            <w:noWrap/>
            <w:vAlign w:val="center"/>
            <w:hideMark/>
          </w:tcPr>
          <w:p w14:paraId="27506E8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Rio Arriba</w:t>
            </w:r>
          </w:p>
        </w:tc>
        <w:tc>
          <w:tcPr>
            <w:tcW w:w="511" w:type="pct"/>
            <w:tcBorders>
              <w:top w:val="nil"/>
              <w:left w:val="nil"/>
              <w:bottom w:val="single" w:sz="4" w:space="0" w:color="auto"/>
              <w:right w:val="single" w:sz="4" w:space="0" w:color="auto"/>
            </w:tcBorders>
            <w:shd w:val="clear" w:color="auto" w:fill="auto"/>
            <w:noWrap/>
            <w:vAlign w:val="center"/>
            <w:hideMark/>
          </w:tcPr>
          <w:p w14:paraId="53AC83E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Llano del Medio</w:t>
            </w:r>
          </w:p>
        </w:tc>
        <w:tc>
          <w:tcPr>
            <w:tcW w:w="775" w:type="pct"/>
            <w:tcBorders>
              <w:top w:val="nil"/>
              <w:left w:val="nil"/>
              <w:bottom w:val="single" w:sz="4" w:space="0" w:color="auto"/>
              <w:right w:val="single" w:sz="4" w:space="0" w:color="auto"/>
            </w:tcBorders>
            <w:shd w:val="clear" w:color="auto" w:fill="auto"/>
            <w:noWrap/>
            <w:vAlign w:val="center"/>
            <w:hideMark/>
          </w:tcPr>
          <w:p w14:paraId="1C4E5AB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04F9FD3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1,01</w:t>
            </w:r>
          </w:p>
        </w:tc>
        <w:tc>
          <w:tcPr>
            <w:tcW w:w="450" w:type="pct"/>
            <w:tcBorders>
              <w:top w:val="nil"/>
              <w:left w:val="nil"/>
              <w:bottom w:val="single" w:sz="4" w:space="0" w:color="auto"/>
              <w:right w:val="single" w:sz="4" w:space="0" w:color="auto"/>
            </w:tcBorders>
            <w:shd w:val="clear" w:color="auto" w:fill="auto"/>
            <w:noWrap/>
            <w:vAlign w:val="center"/>
            <w:hideMark/>
          </w:tcPr>
          <w:p w14:paraId="0574C4D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6BAFF7A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505</w:t>
            </w:r>
          </w:p>
        </w:tc>
        <w:tc>
          <w:tcPr>
            <w:tcW w:w="523" w:type="pct"/>
            <w:tcBorders>
              <w:top w:val="nil"/>
              <w:left w:val="nil"/>
              <w:bottom w:val="single" w:sz="4" w:space="0" w:color="auto"/>
              <w:right w:val="single" w:sz="4" w:space="0" w:color="auto"/>
            </w:tcBorders>
            <w:shd w:val="clear" w:color="auto" w:fill="auto"/>
            <w:noWrap/>
            <w:vAlign w:val="bottom"/>
            <w:hideMark/>
          </w:tcPr>
          <w:p w14:paraId="58BC4DB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152</w:t>
            </w:r>
          </w:p>
        </w:tc>
        <w:tc>
          <w:tcPr>
            <w:tcW w:w="747" w:type="pct"/>
            <w:tcBorders>
              <w:top w:val="nil"/>
              <w:left w:val="nil"/>
              <w:bottom w:val="single" w:sz="4" w:space="0" w:color="auto"/>
              <w:right w:val="single" w:sz="4" w:space="0" w:color="auto"/>
            </w:tcBorders>
            <w:shd w:val="clear" w:color="auto" w:fill="auto"/>
            <w:noWrap/>
            <w:vAlign w:val="bottom"/>
            <w:hideMark/>
          </w:tcPr>
          <w:p w14:paraId="4AFEE23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354</w:t>
            </w:r>
          </w:p>
        </w:tc>
      </w:tr>
      <w:tr w:rsidR="006208E5" w:rsidRPr="006B3836" w14:paraId="20AB9FF9"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3E590C8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Don </w:t>
            </w:r>
            <w:proofErr w:type="spellStart"/>
            <w:r w:rsidRPr="006B3836">
              <w:rPr>
                <w:rFonts w:ascii="Book Antiqua" w:eastAsia="Times New Roman" w:hAnsi="Book Antiqua"/>
                <w:color w:val="000000"/>
                <w:sz w:val="16"/>
                <w:szCs w:val="16"/>
              </w:rPr>
              <w:t>Matias</w:t>
            </w:r>
            <w:proofErr w:type="spellEnd"/>
          </w:p>
        </w:tc>
        <w:tc>
          <w:tcPr>
            <w:tcW w:w="454" w:type="pct"/>
            <w:tcBorders>
              <w:top w:val="nil"/>
              <w:left w:val="nil"/>
              <w:bottom w:val="single" w:sz="4" w:space="0" w:color="auto"/>
              <w:right w:val="single" w:sz="4" w:space="0" w:color="auto"/>
            </w:tcBorders>
            <w:shd w:val="clear" w:color="auto" w:fill="auto"/>
            <w:vAlign w:val="bottom"/>
            <w:hideMark/>
          </w:tcPr>
          <w:p w14:paraId="7943A10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Animas</w:t>
            </w:r>
          </w:p>
        </w:tc>
        <w:tc>
          <w:tcPr>
            <w:tcW w:w="511" w:type="pct"/>
            <w:tcBorders>
              <w:top w:val="nil"/>
              <w:left w:val="nil"/>
              <w:bottom w:val="single" w:sz="4" w:space="0" w:color="auto"/>
              <w:right w:val="single" w:sz="4" w:space="0" w:color="auto"/>
            </w:tcBorders>
            <w:shd w:val="clear" w:color="auto" w:fill="auto"/>
            <w:noWrap/>
            <w:vAlign w:val="center"/>
            <w:hideMark/>
          </w:tcPr>
          <w:p w14:paraId="3284F2D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Diamante </w:t>
            </w:r>
          </w:p>
        </w:tc>
        <w:tc>
          <w:tcPr>
            <w:tcW w:w="775" w:type="pct"/>
            <w:tcBorders>
              <w:top w:val="nil"/>
              <w:left w:val="nil"/>
              <w:bottom w:val="single" w:sz="4" w:space="0" w:color="auto"/>
              <w:right w:val="single" w:sz="4" w:space="0" w:color="auto"/>
            </w:tcBorders>
            <w:shd w:val="clear" w:color="auto" w:fill="auto"/>
            <w:noWrap/>
            <w:vAlign w:val="center"/>
            <w:hideMark/>
          </w:tcPr>
          <w:p w14:paraId="3164FA9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09EE86E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3,15</w:t>
            </w:r>
          </w:p>
        </w:tc>
        <w:tc>
          <w:tcPr>
            <w:tcW w:w="450" w:type="pct"/>
            <w:tcBorders>
              <w:top w:val="nil"/>
              <w:left w:val="nil"/>
              <w:bottom w:val="single" w:sz="4" w:space="0" w:color="auto"/>
              <w:right w:val="single" w:sz="4" w:space="0" w:color="auto"/>
            </w:tcBorders>
            <w:shd w:val="clear" w:color="auto" w:fill="auto"/>
            <w:noWrap/>
            <w:vAlign w:val="center"/>
            <w:hideMark/>
          </w:tcPr>
          <w:p w14:paraId="1EBA95D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771393A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1575</w:t>
            </w:r>
          </w:p>
        </w:tc>
        <w:tc>
          <w:tcPr>
            <w:tcW w:w="523" w:type="pct"/>
            <w:tcBorders>
              <w:top w:val="nil"/>
              <w:left w:val="nil"/>
              <w:bottom w:val="single" w:sz="4" w:space="0" w:color="auto"/>
              <w:right w:val="single" w:sz="4" w:space="0" w:color="auto"/>
            </w:tcBorders>
            <w:shd w:val="clear" w:color="auto" w:fill="auto"/>
            <w:noWrap/>
            <w:vAlign w:val="bottom"/>
            <w:hideMark/>
          </w:tcPr>
          <w:p w14:paraId="451538A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473</w:t>
            </w:r>
          </w:p>
        </w:tc>
        <w:tc>
          <w:tcPr>
            <w:tcW w:w="747" w:type="pct"/>
            <w:tcBorders>
              <w:top w:val="nil"/>
              <w:left w:val="nil"/>
              <w:bottom w:val="single" w:sz="4" w:space="0" w:color="auto"/>
              <w:right w:val="single" w:sz="4" w:space="0" w:color="auto"/>
            </w:tcBorders>
            <w:shd w:val="clear" w:color="auto" w:fill="auto"/>
            <w:noWrap/>
            <w:vAlign w:val="bottom"/>
            <w:hideMark/>
          </w:tcPr>
          <w:p w14:paraId="5A2A37C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1103</w:t>
            </w:r>
          </w:p>
        </w:tc>
      </w:tr>
      <w:tr w:rsidR="006208E5" w:rsidRPr="006B3836" w14:paraId="7980A2D6"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324C78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Entrerrios</w:t>
            </w:r>
          </w:p>
        </w:tc>
        <w:tc>
          <w:tcPr>
            <w:tcW w:w="454" w:type="pct"/>
            <w:tcBorders>
              <w:top w:val="nil"/>
              <w:left w:val="nil"/>
              <w:bottom w:val="single" w:sz="4" w:space="0" w:color="auto"/>
              <w:right w:val="single" w:sz="4" w:space="0" w:color="auto"/>
            </w:tcBorders>
            <w:shd w:val="clear" w:color="auto" w:fill="auto"/>
            <w:vAlign w:val="bottom"/>
            <w:hideMark/>
          </w:tcPr>
          <w:p w14:paraId="65078F7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Rio Grande</w:t>
            </w:r>
          </w:p>
        </w:tc>
        <w:tc>
          <w:tcPr>
            <w:tcW w:w="511" w:type="pct"/>
            <w:tcBorders>
              <w:top w:val="nil"/>
              <w:left w:val="nil"/>
              <w:bottom w:val="single" w:sz="4" w:space="0" w:color="auto"/>
              <w:right w:val="single" w:sz="4" w:space="0" w:color="auto"/>
            </w:tcBorders>
            <w:shd w:val="clear" w:color="auto" w:fill="auto"/>
            <w:noWrap/>
            <w:vAlign w:val="center"/>
            <w:hideMark/>
          </w:tcPr>
          <w:p w14:paraId="6E1780C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Santa </w:t>
            </w:r>
            <w:proofErr w:type="spellStart"/>
            <w:r w:rsidRPr="006B3836">
              <w:rPr>
                <w:rFonts w:ascii="Book Antiqua" w:eastAsia="Times New Roman" w:hAnsi="Book Antiqua"/>
                <w:color w:val="000000"/>
                <w:sz w:val="16"/>
                <w:szCs w:val="16"/>
              </w:rPr>
              <w:t>Barbara</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16B517A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3C586FB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0,02</w:t>
            </w:r>
          </w:p>
        </w:tc>
        <w:tc>
          <w:tcPr>
            <w:tcW w:w="450" w:type="pct"/>
            <w:tcBorders>
              <w:top w:val="nil"/>
              <w:left w:val="nil"/>
              <w:bottom w:val="single" w:sz="4" w:space="0" w:color="auto"/>
              <w:right w:val="single" w:sz="4" w:space="0" w:color="auto"/>
            </w:tcBorders>
            <w:shd w:val="clear" w:color="auto" w:fill="auto"/>
            <w:noWrap/>
            <w:vAlign w:val="center"/>
            <w:hideMark/>
          </w:tcPr>
          <w:p w14:paraId="27C21BA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5CAC295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w:t>
            </w:r>
          </w:p>
        </w:tc>
        <w:tc>
          <w:tcPr>
            <w:tcW w:w="523" w:type="pct"/>
            <w:tcBorders>
              <w:top w:val="nil"/>
              <w:left w:val="nil"/>
              <w:bottom w:val="single" w:sz="4" w:space="0" w:color="auto"/>
              <w:right w:val="single" w:sz="4" w:space="0" w:color="auto"/>
            </w:tcBorders>
            <w:shd w:val="clear" w:color="auto" w:fill="auto"/>
            <w:noWrap/>
            <w:vAlign w:val="bottom"/>
            <w:hideMark/>
          </w:tcPr>
          <w:p w14:paraId="53BACD9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w:t>
            </w:r>
          </w:p>
        </w:tc>
        <w:tc>
          <w:tcPr>
            <w:tcW w:w="747" w:type="pct"/>
            <w:tcBorders>
              <w:top w:val="nil"/>
              <w:left w:val="nil"/>
              <w:bottom w:val="single" w:sz="4" w:space="0" w:color="auto"/>
              <w:right w:val="single" w:sz="4" w:space="0" w:color="auto"/>
            </w:tcBorders>
            <w:shd w:val="clear" w:color="auto" w:fill="auto"/>
            <w:noWrap/>
            <w:vAlign w:val="bottom"/>
            <w:hideMark/>
          </w:tcPr>
          <w:p w14:paraId="406EE62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w:t>
            </w:r>
          </w:p>
        </w:tc>
      </w:tr>
      <w:tr w:rsidR="006208E5" w:rsidRPr="006B3836" w14:paraId="701BEE8E"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6F3D3D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Entrerrios</w:t>
            </w:r>
          </w:p>
        </w:tc>
        <w:tc>
          <w:tcPr>
            <w:tcW w:w="454" w:type="pct"/>
            <w:tcBorders>
              <w:top w:val="nil"/>
              <w:left w:val="nil"/>
              <w:bottom w:val="single" w:sz="4" w:space="0" w:color="auto"/>
              <w:right w:val="single" w:sz="4" w:space="0" w:color="auto"/>
            </w:tcBorders>
            <w:shd w:val="clear" w:color="auto" w:fill="auto"/>
            <w:vAlign w:val="bottom"/>
            <w:hideMark/>
          </w:tcPr>
          <w:p w14:paraId="6311DE4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Rio Grande</w:t>
            </w:r>
          </w:p>
        </w:tc>
        <w:tc>
          <w:tcPr>
            <w:tcW w:w="511" w:type="pct"/>
            <w:tcBorders>
              <w:top w:val="nil"/>
              <w:left w:val="nil"/>
              <w:bottom w:val="single" w:sz="4" w:space="0" w:color="auto"/>
              <w:right w:val="single" w:sz="4" w:space="0" w:color="auto"/>
            </w:tcBorders>
            <w:shd w:val="clear" w:color="auto" w:fill="auto"/>
            <w:noWrap/>
            <w:vAlign w:val="center"/>
            <w:hideMark/>
          </w:tcPr>
          <w:p w14:paraId="3F8A26F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Santa </w:t>
            </w:r>
            <w:proofErr w:type="spellStart"/>
            <w:r w:rsidRPr="006B3836">
              <w:rPr>
                <w:rFonts w:ascii="Book Antiqua" w:eastAsia="Times New Roman" w:hAnsi="Book Antiqua"/>
                <w:color w:val="000000"/>
                <w:sz w:val="16"/>
                <w:szCs w:val="16"/>
              </w:rPr>
              <w:t>Barbara</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32056FE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15A3B8A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0,02</w:t>
            </w:r>
          </w:p>
        </w:tc>
        <w:tc>
          <w:tcPr>
            <w:tcW w:w="450" w:type="pct"/>
            <w:tcBorders>
              <w:top w:val="nil"/>
              <w:left w:val="nil"/>
              <w:bottom w:val="single" w:sz="4" w:space="0" w:color="auto"/>
              <w:right w:val="single" w:sz="4" w:space="0" w:color="auto"/>
            </w:tcBorders>
            <w:shd w:val="clear" w:color="auto" w:fill="auto"/>
            <w:noWrap/>
            <w:vAlign w:val="center"/>
            <w:hideMark/>
          </w:tcPr>
          <w:p w14:paraId="44EFCB8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3E60440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w:t>
            </w:r>
          </w:p>
        </w:tc>
        <w:tc>
          <w:tcPr>
            <w:tcW w:w="523" w:type="pct"/>
            <w:tcBorders>
              <w:top w:val="nil"/>
              <w:left w:val="nil"/>
              <w:bottom w:val="single" w:sz="4" w:space="0" w:color="auto"/>
              <w:right w:val="single" w:sz="4" w:space="0" w:color="auto"/>
            </w:tcBorders>
            <w:shd w:val="clear" w:color="auto" w:fill="auto"/>
            <w:noWrap/>
            <w:vAlign w:val="bottom"/>
            <w:hideMark/>
          </w:tcPr>
          <w:p w14:paraId="0E1F752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w:t>
            </w:r>
          </w:p>
        </w:tc>
        <w:tc>
          <w:tcPr>
            <w:tcW w:w="747" w:type="pct"/>
            <w:tcBorders>
              <w:top w:val="nil"/>
              <w:left w:val="nil"/>
              <w:bottom w:val="single" w:sz="4" w:space="0" w:color="auto"/>
              <w:right w:val="single" w:sz="4" w:space="0" w:color="auto"/>
            </w:tcBorders>
            <w:shd w:val="clear" w:color="auto" w:fill="auto"/>
            <w:noWrap/>
            <w:vAlign w:val="bottom"/>
            <w:hideMark/>
          </w:tcPr>
          <w:p w14:paraId="67DEF9A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w:t>
            </w:r>
          </w:p>
        </w:tc>
      </w:tr>
      <w:tr w:rsidR="006208E5" w:rsidRPr="006B3836" w14:paraId="5614B9A4"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A9B9F9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Entrerrios</w:t>
            </w:r>
          </w:p>
        </w:tc>
        <w:tc>
          <w:tcPr>
            <w:tcW w:w="454" w:type="pct"/>
            <w:tcBorders>
              <w:top w:val="nil"/>
              <w:left w:val="nil"/>
              <w:bottom w:val="single" w:sz="4" w:space="0" w:color="auto"/>
              <w:right w:val="single" w:sz="4" w:space="0" w:color="auto"/>
            </w:tcBorders>
            <w:shd w:val="clear" w:color="auto" w:fill="auto"/>
            <w:vAlign w:val="bottom"/>
            <w:hideMark/>
          </w:tcPr>
          <w:p w14:paraId="3F46542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11" w:type="pct"/>
            <w:tcBorders>
              <w:top w:val="nil"/>
              <w:left w:val="nil"/>
              <w:bottom w:val="single" w:sz="4" w:space="0" w:color="auto"/>
              <w:right w:val="single" w:sz="4" w:space="0" w:color="auto"/>
            </w:tcBorders>
            <w:shd w:val="clear" w:color="auto" w:fill="auto"/>
            <w:noWrap/>
            <w:vAlign w:val="center"/>
            <w:hideMark/>
          </w:tcPr>
          <w:p w14:paraId="0818009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Marbella</w:t>
            </w:r>
          </w:p>
        </w:tc>
        <w:tc>
          <w:tcPr>
            <w:tcW w:w="775" w:type="pct"/>
            <w:tcBorders>
              <w:top w:val="nil"/>
              <w:left w:val="nil"/>
              <w:bottom w:val="single" w:sz="4" w:space="0" w:color="auto"/>
              <w:right w:val="single" w:sz="4" w:space="0" w:color="auto"/>
            </w:tcBorders>
            <w:shd w:val="clear" w:color="auto" w:fill="auto"/>
            <w:noWrap/>
            <w:vAlign w:val="center"/>
            <w:hideMark/>
          </w:tcPr>
          <w:p w14:paraId="1BDC5EB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Ladera</w:t>
            </w:r>
          </w:p>
        </w:tc>
        <w:tc>
          <w:tcPr>
            <w:tcW w:w="449" w:type="pct"/>
            <w:tcBorders>
              <w:top w:val="nil"/>
              <w:left w:val="nil"/>
              <w:bottom w:val="single" w:sz="4" w:space="0" w:color="auto"/>
              <w:right w:val="single" w:sz="4" w:space="0" w:color="auto"/>
            </w:tcBorders>
            <w:shd w:val="clear" w:color="auto" w:fill="auto"/>
            <w:noWrap/>
            <w:vAlign w:val="center"/>
            <w:hideMark/>
          </w:tcPr>
          <w:p w14:paraId="7029E6C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0,5</w:t>
            </w:r>
          </w:p>
        </w:tc>
        <w:tc>
          <w:tcPr>
            <w:tcW w:w="450" w:type="pct"/>
            <w:tcBorders>
              <w:top w:val="nil"/>
              <w:left w:val="nil"/>
              <w:bottom w:val="single" w:sz="4" w:space="0" w:color="auto"/>
              <w:right w:val="single" w:sz="4" w:space="0" w:color="auto"/>
            </w:tcBorders>
            <w:shd w:val="clear" w:color="auto" w:fill="auto"/>
            <w:noWrap/>
            <w:vAlign w:val="center"/>
            <w:hideMark/>
          </w:tcPr>
          <w:p w14:paraId="1287FDE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06250A1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250</w:t>
            </w:r>
          </w:p>
        </w:tc>
        <w:tc>
          <w:tcPr>
            <w:tcW w:w="523" w:type="pct"/>
            <w:tcBorders>
              <w:top w:val="nil"/>
              <w:left w:val="nil"/>
              <w:bottom w:val="single" w:sz="4" w:space="0" w:color="auto"/>
              <w:right w:val="single" w:sz="4" w:space="0" w:color="auto"/>
            </w:tcBorders>
            <w:shd w:val="clear" w:color="auto" w:fill="auto"/>
            <w:noWrap/>
            <w:vAlign w:val="bottom"/>
            <w:hideMark/>
          </w:tcPr>
          <w:p w14:paraId="56011FD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75</w:t>
            </w:r>
          </w:p>
        </w:tc>
        <w:tc>
          <w:tcPr>
            <w:tcW w:w="747" w:type="pct"/>
            <w:tcBorders>
              <w:top w:val="nil"/>
              <w:left w:val="nil"/>
              <w:bottom w:val="single" w:sz="4" w:space="0" w:color="auto"/>
              <w:right w:val="single" w:sz="4" w:space="0" w:color="auto"/>
            </w:tcBorders>
            <w:shd w:val="clear" w:color="auto" w:fill="auto"/>
            <w:noWrap/>
            <w:vAlign w:val="bottom"/>
            <w:hideMark/>
          </w:tcPr>
          <w:p w14:paraId="0430901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175</w:t>
            </w:r>
          </w:p>
        </w:tc>
      </w:tr>
      <w:tr w:rsidR="006208E5" w:rsidRPr="006B3836" w14:paraId="76128EC1"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422A90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Entrerrios</w:t>
            </w:r>
          </w:p>
        </w:tc>
        <w:tc>
          <w:tcPr>
            <w:tcW w:w="454" w:type="pct"/>
            <w:tcBorders>
              <w:top w:val="nil"/>
              <w:left w:val="nil"/>
              <w:bottom w:val="single" w:sz="4" w:space="0" w:color="auto"/>
              <w:right w:val="single" w:sz="4" w:space="0" w:color="auto"/>
            </w:tcBorders>
            <w:shd w:val="clear" w:color="auto" w:fill="auto"/>
            <w:vAlign w:val="bottom"/>
            <w:hideMark/>
          </w:tcPr>
          <w:p w14:paraId="70BAA92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11" w:type="pct"/>
            <w:tcBorders>
              <w:top w:val="nil"/>
              <w:left w:val="nil"/>
              <w:bottom w:val="single" w:sz="4" w:space="0" w:color="auto"/>
              <w:right w:val="single" w:sz="4" w:space="0" w:color="auto"/>
            </w:tcBorders>
            <w:shd w:val="clear" w:color="auto" w:fill="auto"/>
            <w:noWrap/>
            <w:vAlign w:val="center"/>
            <w:hideMark/>
          </w:tcPr>
          <w:p w14:paraId="43F8786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Marbella</w:t>
            </w:r>
          </w:p>
        </w:tc>
        <w:tc>
          <w:tcPr>
            <w:tcW w:w="775" w:type="pct"/>
            <w:tcBorders>
              <w:top w:val="nil"/>
              <w:left w:val="nil"/>
              <w:bottom w:val="single" w:sz="4" w:space="0" w:color="auto"/>
              <w:right w:val="single" w:sz="4" w:space="0" w:color="auto"/>
            </w:tcBorders>
            <w:shd w:val="clear" w:color="auto" w:fill="auto"/>
            <w:noWrap/>
            <w:vAlign w:val="center"/>
            <w:hideMark/>
          </w:tcPr>
          <w:p w14:paraId="2E30515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0EADB12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w:t>
            </w:r>
          </w:p>
        </w:tc>
        <w:tc>
          <w:tcPr>
            <w:tcW w:w="450" w:type="pct"/>
            <w:tcBorders>
              <w:top w:val="nil"/>
              <w:left w:val="nil"/>
              <w:bottom w:val="single" w:sz="4" w:space="0" w:color="auto"/>
              <w:right w:val="single" w:sz="4" w:space="0" w:color="auto"/>
            </w:tcBorders>
            <w:shd w:val="clear" w:color="auto" w:fill="auto"/>
            <w:noWrap/>
            <w:vAlign w:val="center"/>
            <w:hideMark/>
          </w:tcPr>
          <w:p w14:paraId="3872F02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C72E13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50</w:t>
            </w:r>
          </w:p>
        </w:tc>
        <w:tc>
          <w:tcPr>
            <w:tcW w:w="523" w:type="pct"/>
            <w:tcBorders>
              <w:top w:val="nil"/>
              <w:left w:val="nil"/>
              <w:bottom w:val="single" w:sz="4" w:space="0" w:color="auto"/>
              <w:right w:val="single" w:sz="4" w:space="0" w:color="auto"/>
            </w:tcBorders>
            <w:shd w:val="clear" w:color="auto" w:fill="auto"/>
            <w:noWrap/>
            <w:vAlign w:val="bottom"/>
            <w:hideMark/>
          </w:tcPr>
          <w:p w14:paraId="4E37539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747" w:type="pct"/>
            <w:tcBorders>
              <w:top w:val="nil"/>
              <w:left w:val="nil"/>
              <w:bottom w:val="single" w:sz="4" w:space="0" w:color="auto"/>
              <w:right w:val="single" w:sz="4" w:space="0" w:color="auto"/>
            </w:tcBorders>
            <w:shd w:val="clear" w:color="auto" w:fill="auto"/>
            <w:noWrap/>
            <w:vAlign w:val="bottom"/>
            <w:hideMark/>
          </w:tcPr>
          <w:p w14:paraId="3B8EF32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35</w:t>
            </w:r>
          </w:p>
        </w:tc>
      </w:tr>
      <w:tr w:rsidR="006208E5" w:rsidRPr="006B3836" w14:paraId="71902FD1"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0FB8AC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Entrerrios</w:t>
            </w:r>
          </w:p>
        </w:tc>
        <w:tc>
          <w:tcPr>
            <w:tcW w:w="454" w:type="pct"/>
            <w:tcBorders>
              <w:top w:val="nil"/>
              <w:left w:val="nil"/>
              <w:bottom w:val="single" w:sz="4" w:space="0" w:color="auto"/>
              <w:right w:val="single" w:sz="4" w:space="0" w:color="auto"/>
            </w:tcBorders>
            <w:shd w:val="clear" w:color="auto" w:fill="auto"/>
            <w:vAlign w:val="bottom"/>
            <w:hideMark/>
          </w:tcPr>
          <w:p w14:paraId="0D08007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11" w:type="pct"/>
            <w:tcBorders>
              <w:top w:val="nil"/>
              <w:left w:val="nil"/>
              <w:bottom w:val="single" w:sz="4" w:space="0" w:color="auto"/>
              <w:right w:val="single" w:sz="4" w:space="0" w:color="auto"/>
            </w:tcBorders>
            <w:shd w:val="clear" w:color="auto" w:fill="auto"/>
            <w:noWrap/>
            <w:vAlign w:val="center"/>
            <w:hideMark/>
          </w:tcPr>
          <w:p w14:paraId="0707691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Marbella</w:t>
            </w:r>
          </w:p>
        </w:tc>
        <w:tc>
          <w:tcPr>
            <w:tcW w:w="775" w:type="pct"/>
            <w:tcBorders>
              <w:top w:val="nil"/>
              <w:left w:val="nil"/>
              <w:bottom w:val="single" w:sz="4" w:space="0" w:color="auto"/>
              <w:right w:val="single" w:sz="4" w:space="0" w:color="auto"/>
            </w:tcBorders>
            <w:shd w:val="clear" w:color="auto" w:fill="auto"/>
            <w:noWrap/>
            <w:vAlign w:val="center"/>
            <w:hideMark/>
          </w:tcPr>
          <w:p w14:paraId="4258761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56B75A8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0,03</w:t>
            </w:r>
          </w:p>
        </w:tc>
        <w:tc>
          <w:tcPr>
            <w:tcW w:w="450" w:type="pct"/>
            <w:tcBorders>
              <w:top w:val="nil"/>
              <w:left w:val="nil"/>
              <w:bottom w:val="single" w:sz="4" w:space="0" w:color="auto"/>
              <w:right w:val="single" w:sz="4" w:space="0" w:color="auto"/>
            </w:tcBorders>
            <w:shd w:val="clear" w:color="auto" w:fill="auto"/>
            <w:noWrap/>
            <w:vAlign w:val="center"/>
            <w:hideMark/>
          </w:tcPr>
          <w:p w14:paraId="53189E6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7282639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w:t>
            </w:r>
          </w:p>
        </w:tc>
        <w:tc>
          <w:tcPr>
            <w:tcW w:w="523" w:type="pct"/>
            <w:tcBorders>
              <w:top w:val="nil"/>
              <w:left w:val="nil"/>
              <w:bottom w:val="single" w:sz="4" w:space="0" w:color="auto"/>
              <w:right w:val="single" w:sz="4" w:space="0" w:color="auto"/>
            </w:tcBorders>
            <w:shd w:val="clear" w:color="auto" w:fill="auto"/>
            <w:noWrap/>
            <w:vAlign w:val="bottom"/>
            <w:hideMark/>
          </w:tcPr>
          <w:p w14:paraId="0F34315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w:t>
            </w:r>
          </w:p>
        </w:tc>
        <w:tc>
          <w:tcPr>
            <w:tcW w:w="747" w:type="pct"/>
            <w:tcBorders>
              <w:top w:val="nil"/>
              <w:left w:val="nil"/>
              <w:bottom w:val="single" w:sz="4" w:space="0" w:color="auto"/>
              <w:right w:val="single" w:sz="4" w:space="0" w:color="auto"/>
            </w:tcBorders>
            <w:shd w:val="clear" w:color="auto" w:fill="auto"/>
            <w:noWrap/>
            <w:vAlign w:val="bottom"/>
            <w:hideMark/>
          </w:tcPr>
          <w:p w14:paraId="6056809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w:t>
            </w:r>
          </w:p>
        </w:tc>
      </w:tr>
      <w:tr w:rsidR="006208E5" w:rsidRPr="006B3836" w14:paraId="5CEA7AFF"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38754A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vAlign w:val="center"/>
            <w:hideMark/>
          </w:tcPr>
          <w:p w14:paraId="39C71130"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Monterredondo</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24EB30B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Hallazgo</w:t>
            </w:r>
          </w:p>
        </w:tc>
        <w:tc>
          <w:tcPr>
            <w:tcW w:w="775" w:type="pct"/>
            <w:tcBorders>
              <w:top w:val="nil"/>
              <w:left w:val="nil"/>
              <w:bottom w:val="single" w:sz="4" w:space="0" w:color="auto"/>
              <w:right w:val="single" w:sz="4" w:space="0" w:color="auto"/>
            </w:tcBorders>
            <w:shd w:val="clear" w:color="auto" w:fill="auto"/>
            <w:noWrap/>
            <w:vAlign w:val="center"/>
            <w:hideMark/>
          </w:tcPr>
          <w:p w14:paraId="6DB87A8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594160A9"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0,17</w:t>
            </w:r>
          </w:p>
        </w:tc>
        <w:tc>
          <w:tcPr>
            <w:tcW w:w="450" w:type="pct"/>
            <w:tcBorders>
              <w:top w:val="nil"/>
              <w:left w:val="nil"/>
              <w:bottom w:val="single" w:sz="4" w:space="0" w:color="auto"/>
              <w:right w:val="single" w:sz="4" w:space="0" w:color="auto"/>
            </w:tcBorders>
            <w:shd w:val="clear" w:color="auto" w:fill="auto"/>
            <w:noWrap/>
            <w:vAlign w:val="center"/>
            <w:hideMark/>
          </w:tcPr>
          <w:p w14:paraId="3C26288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1EECD96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85</w:t>
            </w:r>
          </w:p>
        </w:tc>
        <w:tc>
          <w:tcPr>
            <w:tcW w:w="523" w:type="pct"/>
            <w:tcBorders>
              <w:top w:val="nil"/>
              <w:left w:val="nil"/>
              <w:bottom w:val="single" w:sz="4" w:space="0" w:color="auto"/>
              <w:right w:val="single" w:sz="4" w:space="0" w:color="auto"/>
            </w:tcBorders>
            <w:shd w:val="clear" w:color="auto" w:fill="auto"/>
            <w:noWrap/>
            <w:vAlign w:val="bottom"/>
            <w:hideMark/>
          </w:tcPr>
          <w:p w14:paraId="7F5CCD2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26</w:t>
            </w:r>
          </w:p>
        </w:tc>
        <w:tc>
          <w:tcPr>
            <w:tcW w:w="747" w:type="pct"/>
            <w:tcBorders>
              <w:top w:val="nil"/>
              <w:left w:val="nil"/>
              <w:bottom w:val="single" w:sz="4" w:space="0" w:color="auto"/>
              <w:right w:val="single" w:sz="4" w:space="0" w:color="auto"/>
            </w:tcBorders>
            <w:shd w:val="clear" w:color="auto" w:fill="auto"/>
            <w:noWrap/>
            <w:vAlign w:val="bottom"/>
            <w:hideMark/>
          </w:tcPr>
          <w:p w14:paraId="2638679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60</w:t>
            </w:r>
          </w:p>
        </w:tc>
      </w:tr>
      <w:tr w:rsidR="006208E5" w:rsidRPr="006B3836" w14:paraId="5213417C"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A7D677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vAlign w:val="center"/>
            <w:hideMark/>
          </w:tcPr>
          <w:p w14:paraId="27F84B54" w14:textId="77777777" w:rsidR="006B3836" w:rsidRPr="006B3836" w:rsidRDefault="006B3836" w:rsidP="006B3836">
            <w:pPr>
              <w:jc w:val="center"/>
              <w:rPr>
                <w:rFonts w:ascii="Book Antiqua" w:eastAsia="Times New Roman" w:hAnsi="Book Antiqua"/>
                <w:color w:val="000000"/>
                <w:sz w:val="16"/>
                <w:szCs w:val="16"/>
              </w:rPr>
            </w:pPr>
            <w:proofErr w:type="spellStart"/>
            <w:r w:rsidRPr="006B3836">
              <w:rPr>
                <w:rFonts w:ascii="Book Antiqua" w:eastAsia="Times New Roman" w:hAnsi="Book Antiqua"/>
                <w:color w:val="000000"/>
                <w:sz w:val="16"/>
                <w:szCs w:val="16"/>
              </w:rPr>
              <w:t>Monterredondo</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7B6EA75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El Hallazgo</w:t>
            </w:r>
          </w:p>
        </w:tc>
        <w:tc>
          <w:tcPr>
            <w:tcW w:w="775" w:type="pct"/>
            <w:tcBorders>
              <w:top w:val="nil"/>
              <w:left w:val="nil"/>
              <w:bottom w:val="single" w:sz="4" w:space="0" w:color="auto"/>
              <w:right w:val="single" w:sz="4" w:space="0" w:color="auto"/>
            </w:tcBorders>
            <w:shd w:val="clear" w:color="auto" w:fill="auto"/>
            <w:noWrap/>
            <w:vAlign w:val="center"/>
            <w:hideMark/>
          </w:tcPr>
          <w:p w14:paraId="5F16759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7BA92818"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0,13</w:t>
            </w:r>
          </w:p>
        </w:tc>
        <w:tc>
          <w:tcPr>
            <w:tcW w:w="450" w:type="pct"/>
            <w:tcBorders>
              <w:top w:val="nil"/>
              <w:left w:val="nil"/>
              <w:bottom w:val="single" w:sz="4" w:space="0" w:color="auto"/>
              <w:right w:val="single" w:sz="4" w:space="0" w:color="auto"/>
            </w:tcBorders>
            <w:shd w:val="clear" w:color="auto" w:fill="auto"/>
            <w:noWrap/>
            <w:vAlign w:val="center"/>
            <w:hideMark/>
          </w:tcPr>
          <w:p w14:paraId="23741A8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382B7A8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65</w:t>
            </w:r>
          </w:p>
        </w:tc>
        <w:tc>
          <w:tcPr>
            <w:tcW w:w="523" w:type="pct"/>
            <w:tcBorders>
              <w:top w:val="nil"/>
              <w:left w:val="nil"/>
              <w:bottom w:val="single" w:sz="4" w:space="0" w:color="auto"/>
              <w:right w:val="single" w:sz="4" w:space="0" w:color="auto"/>
            </w:tcBorders>
            <w:shd w:val="clear" w:color="auto" w:fill="auto"/>
            <w:noWrap/>
            <w:vAlign w:val="bottom"/>
            <w:hideMark/>
          </w:tcPr>
          <w:p w14:paraId="7709393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w:t>
            </w:r>
          </w:p>
        </w:tc>
        <w:tc>
          <w:tcPr>
            <w:tcW w:w="747" w:type="pct"/>
            <w:tcBorders>
              <w:top w:val="nil"/>
              <w:left w:val="nil"/>
              <w:bottom w:val="single" w:sz="4" w:space="0" w:color="auto"/>
              <w:right w:val="single" w:sz="4" w:space="0" w:color="auto"/>
            </w:tcBorders>
            <w:shd w:val="clear" w:color="auto" w:fill="auto"/>
            <w:noWrap/>
            <w:vAlign w:val="bottom"/>
            <w:hideMark/>
          </w:tcPr>
          <w:p w14:paraId="37E472C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46</w:t>
            </w:r>
          </w:p>
        </w:tc>
      </w:tr>
      <w:tr w:rsidR="006208E5" w:rsidRPr="006B3836" w14:paraId="76D5ED59"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7C4170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Pedro De Los Milagros</w:t>
            </w:r>
          </w:p>
        </w:tc>
        <w:tc>
          <w:tcPr>
            <w:tcW w:w="454" w:type="pct"/>
            <w:tcBorders>
              <w:top w:val="nil"/>
              <w:left w:val="nil"/>
              <w:bottom w:val="single" w:sz="4" w:space="0" w:color="auto"/>
              <w:right w:val="single" w:sz="4" w:space="0" w:color="auto"/>
            </w:tcBorders>
            <w:shd w:val="clear" w:color="auto" w:fill="auto"/>
            <w:vAlign w:val="center"/>
            <w:hideMark/>
          </w:tcPr>
          <w:p w14:paraId="48B521D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Francisco</w:t>
            </w:r>
          </w:p>
        </w:tc>
        <w:tc>
          <w:tcPr>
            <w:tcW w:w="511" w:type="pct"/>
            <w:tcBorders>
              <w:top w:val="nil"/>
              <w:left w:val="nil"/>
              <w:bottom w:val="single" w:sz="4" w:space="0" w:color="auto"/>
              <w:right w:val="single" w:sz="4" w:space="0" w:color="auto"/>
            </w:tcBorders>
            <w:shd w:val="clear" w:color="auto" w:fill="auto"/>
            <w:noWrap/>
            <w:vAlign w:val="center"/>
            <w:hideMark/>
          </w:tcPr>
          <w:p w14:paraId="67E11AD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Balastrera</w:t>
            </w:r>
          </w:p>
        </w:tc>
        <w:tc>
          <w:tcPr>
            <w:tcW w:w="775" w:type="pct"/>
            <w:tcBorders>
              <w:top w:val="nil"/>
              <w:left w:val="nil"/>
              <w:bottom w:val="single" w:sz="4" w:space="0" w:color="auto"/>
              <w:right w:val="single" w:sz="4" w:space="0" w:color="auto"/>
            </w:tcBorders>
            <w:shd w:val="clear" w:color="auto" w:fill="auto"/>
            <w:noWrap/>
            <w:vAlign w:val="center"/>
            <w:hideMark/>
          </w:tcPr>
          <w:p w14:paraId="41CE7D3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29A7B20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0,02</w:t>
            </w:r>
          </w:p>
        </w:tc>
        <w:tc>
          <w:tcPr>
            <w:tcW w:w="450" w:type="pct"/>
            <w:tcBorders>
              <w:top w:val="nil"/>
              <w:left w:val="nil"/>
              <w:bottom w:val="single" w:sz="4" w:space="0" w:color="auto"/>
              <w:right w:val="single" w:sz="4" w:space="0" w:color="auto"/>
            </w:tcBorders>
            <w:shd w:val="clear" w:color="auto" w:fill="auto"/>
            <w:noWrap/>
            <w:vAlign w:val="center"/>
            <w:hideMark/>
          </w:tcPr>
          <w:p w14:paraId="21649B3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2BA3786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w:t>
            </w:r>
          </w:p>
        </w:tc>
        <w:tc>
          <w:tcPr>
            <w:tcW w:w="523" w:type="pct"/>
            <w:tcBorders>
              <w:top w:val="nil"/>
              <w:left w:val="nil"/>
              <w:bottom w:val="single" w:sz="4" w:space="0" w:color="auto"/>
              <w:right w:val="single" w:sz="4" w:space="0" w:color="auto"/>
            </w:tcBorders>
            <w:shd w:val="clear" w:color="auto" w:fill="auto"/>
            <w:noWrap/>
            <w:vAlign w:val="bottom"/>
            <w:hideMark/>
          </w:tcPr>
          <w:p w14:paraId="394FD99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w:t>
            </w:r>
          </w:p>
        </w:tc>
        <w:tc>
          <w:tcPr>
            <w:tcW w:w="747" w:type="pct"/>
            <w:tcBorders>
              <w:top w:val="nil"/>
              <w:left w:val="nil"/>
              <w:bottom w:val="single" w:sz="4" w:space="0" w:color="auto"/>
              <w:right w:val="single" w:sz="4" w:space="0" w:color="auto"/>
            </w:tcBorders>
            <w:shd w:val="clear" w:color="auto" w:fill="auto"/>
            <w:noWrap/>
            <w:vAlign w:val="bottom"/>
            <w:hideMark/>
          </w:tcPr>
          <w:p w14:paraId="475A861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w:t>
            </w:r>
          </w:p>
        </w:tc>
      </w:tr>
      <w:tr w:rsidR="006208E5" w:rsidRPr="006B3836" w14:paraId="799B741E"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7FF71D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bottom"/>
            <w:hideMark/>
          </w:tcPr>
          <w:p w14:paraId="6DBFC89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Bernardo</w:t>
            </w:r>
          </w:p>
        </w:tc>
        <w:tc>
          <w:tcPr>
            <w:tcW w:w="511" w:type="pct"/>
            <w:tcBorders>
              <w:top w:val="nil"/>
              <w:left w:val="nil"/>
              <w:bottom w:val="single" w:sz="4" w:space="0" w:color="auto"/>
              <w:right w:val="single" w:sz="4" w:space="0" w:color="auto"/>
            </w:tcBorders>
            <w:shd w:val="clear" w:color="auto" w:fill="auto"/>
            <w:noWrap/>
            <w:vAlign w:val="center"/>
            <w:hideMark/>
          </w:tcPr>
          <w:p w14:paraId="717ED6C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 Miguel</w:t>
            </w:r>
          </w:p>
        </w:tc>
        <w:tc>
          <w:tcPr>
            <w:tcW w:w="775" w:type="pct"/>
            <w:tcBorders>
              <w:top w:val="nil"/>
              <w:left w:val="nil"/>
              <w:bottom w:val="single" w:sz="4" w:space="0" w:color="auto"/>
              <w:right w:val="single" w:sz="4" w:space="0" w:color="auto"/>
            </w:tcBorders>
            <w:shd w:val="clear" w:color="auto" w:fill="auto"/>
            <w:noWrap/>
            <w:vAlign w:val="center"/>
            <w:hideMark/>
          </w:tcPr>
          <w:p w14:paraId="2A02FB7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F76F13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0,86</w:t>
            </w:r>
          </w:p>
        </w:tc>
        <w:tc>
          <w:tcPr>
            <w:tcW w:w="450" w:type="pct"/>
            <w:tcBorders>
              <w:top w:val="nil"/>
              <w:left w:val="nil"/>
              <w:bottom w:val="single" w:sz="4" w:space="0" w:color="auto"/>
              <w:right w:val="single" w:sz="4" w:space="0" w:color="auto"/>
            </w:tcBorders>
            <w:shd w:val="clear" w:color="auto" w:fill="auto"/>
            <w:noWrap/>
            <w:vAlign w:val="center"/>
            <w:hideMark/>
          </w:tcPr>
          <w:p w14:paraId="21104F5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09C0118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430</w:t>
            </w:r>
          </w:p>
        </w:tc>
        <w:tc>
          <w:tcPr>
            <w:tcW w:w="523" w:type="pct"/>
            <w:tcBorders>
              <w:top w:val="nil"/>
              <w:left w:val="nil"/>
              <w:bottom w:val="single" w:sz="4" w:space="0" w:color="auto"/>
              <w:right w:val="single" w:sz="4" w:space="0" w:color="auto"/>
            </w:tcBorders>
            <w:shd w:val="clear" w:color="auto" w:fill="auto"/>
            <w:noWrap/>
            <w:vAlign w:val="bottom"/>
            <w:hideMark/>
          </w:tcPr>
          <w:p w14:paraId="286D0A8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129</w:t>
            </w:r>
          </w:p>
        </w:tc>
        <w:tc>
          <w:tcPr>
            <w:tcW w:w="747" w:type="pct"/>
            <w:tcBorders>
              <w:top w:val="nil"/>
              <w:left w:val="nil"/>
              <w:bottom w:val="single" w:sz="4" w:space="0" w:color="auto"/>
              <w:right w:val="single" w:sz="4" w:space="0" w:color="auto"/>
            </w:tcBorders>
            <w:shd w:val="clear" w:color="auto" w:fill="auto"/>
            <w:noWrap/>
            <w:vAlign w:val="bottom"/>
            <w:hideMark/>
          </w:tcPr>
          <w:p w14:paraId="7A390C5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301</w:t>
            </w:r>
          </w:p>
        </w:tc>
      </w:tr>
      <w:tr w:rsidR="006208E5" w:rsidRPr="006B3836" w14:paraId="4A4F70A9"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5BC28F51"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lastRenderedPageBreak/>
              <w:t>Entrerríos</w:t>
            </w:r>
          </w:p>
        </w:tc>
        <w:tc>
          <w:tcPr>
            <w:tcW w:w="454" w:type="pct"/>
            <w:tcBorders>
              <w:top w:val="nil"/>
              <w:left w:val="nil"/>
              <w:bottom w:val="single" w:sz="4" w:space="0" w:color="auto"/>
              <w:right w:val="single" w:sz="4" w:space="0" w:color="auto"/>
            </w:tcBorders>
            <w:shd w:val="clear" w:color="auto" w:fill="auto"/>
            <w:noWrap/>
            <w:vAlign w:val="center"/>
            <w:hideMark/>
          </w:tcPr>
          <w:p w14:paraId="52011055"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11" w:type="pct"/>
            <w:tcBorders>
              <w:top w:val="nil"/>
              <w:left w:val="nil"/>
              <w:bottom w:val="single" w:sz="4" w:space="0" w:color="auto"/>
              <w:right w:val="single" w:sz="4" w:space="0" w:color="auto"/>
            </w:tcBorders>
            <w:shd w:val="clear" w:color="auto" w:fill="auto"/>
            <w:vAlign w:val="center"/>
            <w:hideMark/>
          </w:tcPr>
          <w:p w14:paraId="0DDC7B0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Bombas</w:t>
            </w:r>
          </w:p>
        </w:tc>
        <w:tc>
          <w:tcPr>
            <w:tcW w:w="775" w:type="pct"/>
            <w:tcBorders>
              <w:top w:val="nil"/>
              <w:left w:val="nil"/>
              <w:bottom w:val="single" w:sz="4" w:space="0" w:color="auto"/>
              <w:right w:val="single" w:sz="4" w:space="0" w:color="auto"/>
            </w:tcBorders>
            <w:shd w:val="clear" w:color="auto" w:fill="auto"/>
            <w:noWrap/>
            <w:vAlign w:val="center"/>
            <w:hideMark/>
          </w:tcPr>
          <w:p w14:paraId="5E686F7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678923B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0,09</w:t>
            </w:r>
          </w:p>
        </w:tc>
        <w:tc>
          <w:tcPr>
            <w:tcW w:w="450" w:type="pct"/>
            <w:tcBorders>
              <w:top w:val="nil"/>
              <w:left w:val="nil"/>
              <w:bottom w:val="single" w:sz="4" w:space="0" w:color="auto"/>
              <w:right w:val="single" w:sz="4" w:space="0" w:color="auto"/>
            </w:tcBorders>
            <w:shd w:val="clear" w:color="auto" w:fill="auto"/>
            <w:noWrap/>
            <w:vAlign w:val="center"/>
            <w:hideMark/>
          </w:tcPr>
          <w:p w14:paraId="132BE42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15DC2FE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45</w:t>
            </w:r>
          </w:p>
        </w:tc>
        <w:tc>
          <w:tcPr>
            <w:tcW w:w="523" w:type="pct"/>
            <w:tcBorders>
              <w:top w:val="nil"/>
              <w:left w:val="nil"/>
              <w:bottom w:val="single" w:sz="4" w:space="0" w:color="auto"/>
              <w:right w:val="single" w:sz="4" w:space="0" w:color="auto"/>
            </w:tcBorders>
            <w:shd w:val="clear" w:color="auto" w:fill="auto"/>
            <w:noWrap/>
            <w:vAlign w:val="center"/>
            <w:hideMark/>
          </w:tcPr>
          <w:p w14:paraId="3B2700F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w:t>
            </w:r>
          </w:p>
        </w:tc>
        <w:tc>
          <w:tcPr>
            <w:tcW w:w="747" w:type="pct"/>
            <w:tcBorders>
              <w:top w:val="nil"/>
              <w:left w:val="nil"/>
              <w:bottom w:val="single" w:sz="4" w:space="0" w:color="auto"/>
              <w:right w:val="single" w:sz="4" w:space="0" w:color="auto"/>
            </w:tcBorders>
            <w:shd w:val="clear" w:color="auto" w:fill="auto"/>
            <w:noWrap/>
            <w:vAlign w:val="center"/>
            <w:hideMark/>
          </w:tcPr>
          <w:p w14:paraId="625DFA12"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32</w:t>
            </w:r>
          </w:p>
        </w:tc>
      </w:tr>
      <w:tr w:rsidR="006208E5" w:rsidRPr="006B3836" w14:paraId="6B4FE91E"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4A1E15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454" w:type="pct"/>
            <w:tcBorders>
              <w:top w:val="nil"/>
              <w:left w:val="nil"/>
              <w:bottom w:val="single" w:sz="4" w:space="0" w:color="auto"/>
              <w:right w:val="single" w:sz="4" w:space="0" w:color="auto"/>
            </w:tcBorders>
            <w:shd w:val="clear" w:color="auto" w:fill="auto"/>
            <w:noWrap/>
            <w:vAlign w:val="center"/>
            <w:hideMark/>
          </w:tcPr>
          <w:p w14:paraId="314F315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11" w:type="pct"/>
            <w:tcBorders>
              <w:top w:val="nil"/>
              <w:left w:val="nil"/>
              <w:bottom w:val="single" w:sz="4" w:space="0" w:color="auto"/>
              <w:right w:val="single" w:sz="4" w:space="0" w:color="auto"/>
            </w:tcBorders>
            <w:shd w:val="clear" w:color="auto" w:fill="auto"/>
            <w:vAlign w:val="center"/>
            <w:hideMark/>
          </w:tcPr>
          <w:p w14:paraId="46254CF8"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Bombas</w:t>
            </w:r>
          </w:p>
        </w:tc>
        <w:tc>
          <w:tcPr>
            <w:tcW w:w="775" w:type="pct"/>
            <w:tcBorders>
              <w:top w:val="nil"/>
              <w:left w:val="nil"/>
              <w:bottom w:val="single" w:sz="4" w:space="0" w:color="auto"/>
              <w:right w:val="single" w:sz="4" w:space="0" w:color="auto"/>
            </w:tcBorders>
            <w:shd w:val="clear" w:color="auto" w:fill="auto"/>
            <w:noWrap/>
            <w:vAlign w:val="center"/>
            <w:hideMark/>
          </w:tcPr>
          <w:p w14:paraId="2006A8E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3A8B55F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2,12</w:t>
            </w:r>
          </w:p>
        </w:tc>
        <w:tc>
          <w:tcPr>
            <w:tcW w:w="450" w:type="pct"/>
            <w:tcBorders>
              <w:top w:val="nil"/>
              <w:left w:val="nil"/>
              <w:bottom w:val="single" w:sz="4" w:space="0" w:color="auto"/>
              <w:right w:val="single" w:sz="4" w:space="0" w:color="auto"/>
            </w:tcBorders>
            <w:shd w:val="clear" w:color="auto" w:fill="auto"/>
            <w:noWrap/>
            <w:vAlign w:val="center"/>
            <w:hideMark/>
          </w:tcPr>
          <w:p w14:paraId="0E6E3569"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3503AB9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1060</w:t>
            </w:r>
          </w:p>
        </w:tc>
        <w:tc>
          <w:tcPr>
            <w:tcW w:w="523" w:type="pct"/>
            <w:tcBorders>
              <w:top w:val="nil"/>
              <w:left w:val="nil"/>
              <w:bottom w:val="single" w:sz="4" w:space="0" w:color="auto"/>
              <w:right w:val="single" w:sz="4" w:space="0" w:color="auto"/>
            </w:tcBorders>
            <w:shd w:val="clear" w:color="auto" w:fill="auto"/>
            <w:noWrap/>
            <w:vAlign w:val="center"/>
            <w:hideMark/>
          </w:tcPr>
          <w:p w14:paraId="68DAFE19"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318</w:t>
            </w:r>
          </w:p>
        </w:tc>
        <w:tc>
          <w:tcPr>
            <w:tcW w:w="747" w:type="pct"/>
            <w:tcBorders>
              <w:top w:val="nil"/>
              <w:left w:val="nil"/>
              <w:bottom w:val="single" w:sz="4" w:space="0" w:color="auto"/>
              <w:right w:val="single" w:sz="4" w:space="0" w:color="auto"/>
            </w:tcBorders>
            <w:shd w:val="clear" w:color="auto" w:fill="auto"/>
            <w:noWrap/>
            <w:vAlign w:val="center"/>
            <w:hideMark/>
          </w:tcPr>
          <w:p w14:paraId="3452E60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742</w:t>
            </w:r>
          </w:p>
        </w:tc>
      </w:tr>
      <w:tr w:rsidR="006208E5" w:rsidRPr="006B3836" w14:paraId="581340E4"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3AF1BC8"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1FC9B97A"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Quebradona</w:t>
            </w:r>
          </w:p>
        </w:tc>
        <w:tc>
          <w:tcPr>
            <w:tcW w:w="511" w:type="pct"/>
            <w:tcBorders>
              <w:top w:val="nil"/>
              <w:left w:val="nil"/>
              <w:bottom w:val="single" w:sz="4" w:space="0" w:color="auto"/>
              <w:right w:val="single" w:sz="4" w:space="0" w:color="auto"/>
            </w:tcBorders>
            <w:shd w:val="clear" w:color="auto" w:fill="auto"/>
            <w:noWrap/>
            <w:vAlign w:val="center"/>
            <w:hideMark/>
          </w:tcPr>
          <w:p w14:paraId="18DD2D80"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La Morelia</w:t>
            </w:r>
          </w:p>
        </w:tc>
        <w:tc>
          <w:tcPr>
            <w:tcW w:w="775" w:type="pct"/>
            <w:tcBorders>
              <w:top w:val="nil"/>
              <w:left w:val="nil"/>
              <w:bottom w:val="single" w:sz="4" w:space="0" w:color="auto"/>
              <w:right w:val="single" w:sz="4" w:space="0" w:color="auto"/>
            </w:tcBorders>
            <w:shd w:val="clear" w:color="auto" w:fill="auto"/>
            <w:noWrap/>
            <w:vAlign w:val="center"/>
            <w:hideMark/>
          </w:tcPr>
          <w:p w14:paraId="78275978"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18A045DC"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0,78</w:t>
            </w:r>
          </w:p>
        </w:tc>
        <w:tc>
          <w:tcPr>
            <w:tcW w:w="450" w:type="pct"/>
            <w:tcBorders>
              <w:top w:val="nil"/>
              <w:left w:val="nil"/>
              <w:bottom w:val="single" w:sz="4" w:space="0" w:color="auto"/>
              <w:right w:val="single" w:sz="4" w:space="0" w:color="auto"/>
            </w:tcBorders>
            <w:shd w:val="clear" w:color="auto" w:fill="auto"/>
            <w:noWrap/>
            <w:vAlign w:val="center"/>
            <w:hideMark/>
          </w:tcPr>
          <w:p w14:paraId="57A4C6B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676914E1"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390</w:t>
            </w:r>
          </w:p>
        </w:tc>
        <w:tc>
          <w:tcPr>
            <w:tcW w:w="523" w:type="pct"/>
            <w:tcBorders>
              <w:top w:val="nil"/>
              <w:left w:val="nil"/>
              <w:bottom w:val="single" w:sz="4" w:space="0" w:color="auto"/>
              <w:right w:val="single" w:sz="4" w:space="0" w:color="auto"/>
            </w:tcBorders>
            <w:shd w:val="clear" w:color="auto" w:fill="auto"/>
            <w:noWrap/>
            <w:vAlign w:val="center"/>
            <w:hideMark/>
          </w:tcPr>
          <w:p w14:paraId="4552DBD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117</w:t>
            </w:r>
          </w:p>
        </w:tc>
        <w:tc>
          <w:tcPr>
            <w:tcW w:w="747" w:type="pct"/>
            <w:tcBorders>
              <w:top w:val="nil"/>
              <w:left w:val="nil"/>
              <w:bottom w:val="single" w:sz="4" w:space="0" w:color="auto"/>
              <w:right w:val="single" w:sz="4" w:space="0" w:color="auto"/>
            </w:tcBorders>
            <w:shd w:val="clear" w:color="auto" w:fill="auto"/>
            <w:noWrap/>
            <w:vAlign w:val="center"/>
            <w:hideMark/>
          </w:tcPr>
          <w:p w14:paraId="16C9D594"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273</w:t>
            </w:r>
          </w:p>
        </w:tc>
      </w:tr>
      <w:tr w:rsidR="006208E5" w:rsidRPr="006B3836" w14:paraId="74ADBB13"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5AD5885"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1629E386"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Quebradona</w:t>
            </w:r>
          </w:p>
        </w:tc>
        <w:tc>
          <w:tcPr>
            <w:tcW w:w="511" w:type="pct"/>
            <w:tcBorders>
              <w:top w:val="nil"/>
              <w:left w:val="nil"/>
              <w:bottom w:val="single" w:sz="4" w:space="0" w:color="auto"/>
              <w:right w:val="single" w:sz="4" w:space="0" w:color="auto"/>
            </w:tcBorders>
            <w:shd w:val="clear" w:color="auto" w:fill="auto"/>
            <w:noWrap/>
            <w:vAlign w:val="center"/>
            <w:hideMark/>
          </w:tcPr>
          <w:p w14:paraId="600A533C"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La Morelia</w:t>
            </w:r>
          </w:p>
        </w:tc>
        <w:tc>
          <w:tcPr>
            <w:tcW w:w="775" w:type="pct"/>
            <w:tcBorders>
              <w:top w:val="nil"/>
              <w:left w:val="nil"/>
              <w:bottom w:val="single" w:sz="4" w:space="0" w:color="auto"/>
              <w:right w:val="single" w:sz="4" w:space="0" w:color="auto"/>
            </w:tcBorders>
            <w:shd w:val="clear" w:color="auto" w:fill="auto"/>
            <w:noWrap/>
            <w:vAlign w:val="center"/>
            <w:hideMark/>
          </w:tcPr>
          <w:p w14:paraId="0728108C"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Ladera</w:t>
            </w:r>
          </w:p>
        </w:tc>
        <w:tc>
          <w:tcPr>
            <w:tcW w:w="449" w:type="pct"/>
            <w:tcBorders>
              <w:top w:val="nil"/>
              <w:left w:val="nil"/>
              <w:bottom w:val="single" w:sz="4" w:space="0" w:color="auto"/>
              <w:right w:val="single" w:sz="4" w:space="0" w:color="auto"/>
            </w:tcBorders>
            <w:shd w:val="clear" w:color="auto" w:fill="auto"/>
            <w:noWrap/>
            <w:vAlign w:val="center"/>
            <w:hideMark/>
          </w:tcPr>
          <w:p w14:paraId="270F85F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0,34</w:t>
            </w:r>
          </w:p>
        </w:tc>
        <w:tc>
          <w:tcPr>
            <w:tcW w:w="450" w:type="pct"/>
            <w:tcBorders>
              <w:top w:val="nil"/>
              <w:left w:val="nil"/>
              <w:bottom w:val="single" w:sz="4" w:space="0" w:color="auto"/>
              <w:right w:val="single" w:sz="4" w:space="0" w:color="auto"/>
            </w:tcBorders>
            <w:shd w:val="clear" w:color="auto" w:fill="auto"/>
            <w:noWrap/>
            <w:vAlign w:val="center"/>
            <w:hideMark/>
          </w:tcPr>
          <w:p w14:paraId="1993ADBA"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517C6D3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170</w:t>
            </w:r>
          </w:p>
        </w:tc>
        <w:tc>
          <w:tcPr>
            <w:tcW w:w="523" w:type="pct"/>
            <w:tcBorders>
              <w:top w:val="nil"/>
              <w:left w:val="nil"/>
              <w:bottom w:val="single" w:sz="4" w:space="0" w:color="auto"/>
              <w:right w:val="single" w:sz="4" w:space="0" w:color="auto"/>
            </w:tcBorders>
            <w:shd w:val="clear" w:color="auto" w:fill="auto"/>
            <w:noWrap/>
            <w:vAlign w:val="center"/>
            <w:hideMark/>
          </w:tcPr>
          <w:p w14:paraId="2D77D7F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51</w:t>
            </w:r>
          </w:p>
        </w:tc>
        <w:tc>
          <w:tcPr>
            <w:tcW w:w="747" w:type="pct"/>
            <w:tcBorders>
              <w:top w:val="nil"/>
              <w:left w:val="nil"/>
              <w:bottom w:val="single" w:sz="4" w:space="0" w:color="auto"/>
              <w:right w:val="single" w:sz="4" w:space="0" w:color="auto"/>
            </w:tcBorders>
            <w:shd w:val="clear" w:color="auto" w:fill="auto"/>
            <w:noWrap/>
            <w:vAlign w:val="center"/>
            <w:hideMark/>
          </w:tcPr>
          <w:p w14:paraId="69A4DC8B"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119</w:t>
            </w:r>
          </w:p>
        </w:tc>
      </w:tr>
      <w:tr w:rsidR="006208E5" w:rsidRPr="006B3836" w14:paraId="7DF7E385"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47EECE66"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2F70FAB1"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Quebradona</w:t>
            </w:r>
          </w:p>
        </w:tc>
        <w:tc>
          <w:tcPr>
            <w:tcW w:w="511" w:type="pct"/>
            <w:tcBorders>
              <w:top w:val="nil"/>
              <w:left w:val="nil"/>
              <w:bottom w:val="single" w:sz="4" w:space="0" w:color="auto"/>
              <w:right w:val="single" w:sz="4" w:space="0" w:color="auto"/>
            </w:tcBorders>
            <w:shd w:val="clear" w:color="auto" w:fill="auto"/>
            <w:noWrap/>
            <w:vAlign w:val="center"/>
            <w:hideMark/>
          </w:tcPr>
          <w:p w14:paraId="1C4E37C3" w14:textId="77777777" w:rsidR="006B3836" w:rsidRPr="006B3836" w:rsidRDefault="006B3836" w:rsidP="008A07CA">
            <w:pPr>
              <w:jc w:val="center"/>
              <w:rPr>
                <w:rFonts w:ascii="Book Antiqua" w:eastAsia="Times New Roman" w:hAnsi="Book Antiqua"/>
                <w:sz w:val="16"/>
                <w:szCs w:val="16"/>
              </w:rPr>
            </w:pPr>
            <w:r w:rsidRPr="006B3836">
              <w:rPr>
                <w:rFonts w:ascii="Book Antiqua" w:eastAsia="Times New Roman" w:hAnsi="Book Antiqua"/>
                <w:sz w:val="16"/>
                <w:szCs w:val="16"/>
              </w:rPr>
              <w:t>La Morelia</w:t>
            </w:r>
          </w:p>
        </w:tc>
        <w:tc>
          <w:tcPr>
            <w:tcW w:w="775" w:type="pct"/>
            <w:tcBorders>
              <w:top w:val="nil"/>
              <w:left w:val="nil"/>
              <w:bottom w:val="single" w:sz="4" w:space="0" w:color="auto"/>
              <w:right w:val="single" w:sz="4" w:space="0" w:color="auto"/>
            </w:tcBorders>
            <w:shd w:val="clear" w:color="auto" w:fill="auto"/>
            <w:noWrap/>
            <w:vAlign w:val="center"/>
            <w:hideMark/>
          </w:tcPr>
          <w:p w14:paraId="7FBDF70C"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35BB84F1"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0,4</w:t>
            </w:r>
          </w:p>
        </w:tc>
        <w:tc>
          <w:tcPr>
            <w:tcW w:w="450" w:type="pct"/>
            <w:tcBorders>
              <w:top w:val="nil"/>
              <w:left w:val="nil"/>
              <w:bottom w:val="single" w:sz="4" w:space="0" w:color="auto"/>
              <w:right w:val="single" w:sz="4" w:space="0" w:color="auto"/>
            </w:tcBorders>
            <w:shd w:val="clear" w:color="auto" w:fill="auto"/>
            <w:noWrap/>
            <w:vAlign w:val="center"/>
            <w:hideMark/>
          </w:tcPr>
          <w:p w14:paraId="75E7D582"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59F6D2C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200</w:t>
            </w:r>
          </w:p>
        </w:tc>
        <w:tc>
          <w:tcPr>
            <w:tcW w:w="523" w:type="pct"/>
            <w:tcBorders>
              <w:top w:val="nil"/>
              <w:left w:val="nil"/>
              <w:bottom w:val="single" w:sz="4" w:space="0" w:color="auto"/>
              <w:right w:val="single" w:sz="4" w:space="0" w:color="auto"/>
            </w:tcBorders>
            <w:shd w:val="clear" w:color="auto" w:fill="auto"/>
            <w:noWrap/>
            <w:vAlign w:val="center"/>
            <w:hideMark/>
          </w:tcPr>
          <w:p w14:paraId="6D006A7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60</w:t>
            </w:r>
          </w:p>
        </w:tc>
        <w:tc>
          <w:tcPr>
            <w:tcW w:w="747" w:type="pct"/>
            <w:tcBorders>
              <w:top w:val="nil"/>
              <w:left w:val="nil"/>
              <w:bottom w:val="single" w:sz="4" w:space="0" w:color="auto"/>
              <w:right w:val="single" w:sz="4" w:space="0" w:color="auto"/>
            </w:tcBorders>
            <w:shd w:val="clear" w:color="auto" w:fill="auto"/>
            <w:noWrap/>
            <w:vAlign w:val="center"/>
            <w:hideMark/>
          </w:tcPr>
          <w:p w14:paraId="4401391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140</w:t>
            </w:r>
          </w:p>
        </w:tc>
      </w:tr>
      <w:tr w:rsidR="006208E5" w:rsidRPr="006B3836" w14:paraId="717A5B81"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29E0600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1FD19A95"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47240106"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Gramero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4B48142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Ladera</w:t>
            </w:r>
          </w:p>
        </w:tc>
        <w:tc>
          <w:tcPr>
            <w:tcW w:w="449" w:type="pct"/>
            <w:tcBorders>
              <w:top w:val="nil"/>
              <w:left w:val="nil"/>
              <w:bottom w:val="single" w:sz="4" w:space="0" w:color="auto"/>
              <w:right w:val="single" w:sz="4" w:space="0" w:color="auto"/>
            </w:tcBorders>
            <w:shd w:val="clear" w:color="auto" w:fill="auto"/>
            <w:noWrap/>
            <w:vAlign w:val="center"/>
            <w:hideMark/>
          </w:tcPr>
          <w:p w14:paraId="273AE9C0"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0,04</w:t>
            </w:r>
          </w:p>
        </w:tc>
        <w:tc>
          <w:tcPr>
            <w:tcW w:w="450" w:type="pct"/>
            <w:tcBorders>
              <w:top w:val="nil"/>
              <w:left w:val="nil"/>
              <w:bottom w:val="single" w:sz="4" w:space="0" w:color="auto"/>
              <w:right w:val="single" w:sz="4" w:space="0" w:color="auto"/>
            </w:tcBorders>
            <w:shd w:val="clear" w:color="auto" w:fill="auto"/>
            <w:noWrap/>
            <w:vAlign w:val="center"/>
            <w:hideMark/>
          </w:tcPr>
          <w:p w14:paraId="1A2637B4"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4733BCC5"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w:t>
            </w:r>
          </w:p>
        </w:tc>
        <w:tc>
          <w:tcPr>
            <w:tcW w:w="523" w:type="pct"/>
            <w:tcBorders>
              <w:top w:val="nil"/>
              <w:left w:val="nil"/>
              <w:bottom w:val="single" w:sz="4" w:space="0" w:color="auto"/>
              <w:right w:val="single" w:sz="4" w:space="0" w:color="auto"/>
            </w:tcBorders>
            <w:shd w:val="clear" w:color="auto" w:fill="auto"/>
            <w:noWrap/>
            <w:vAlign w:val="center"/>
            <w:hideMark/>
          </w:tcPr>
          <w:p w14:paraId="26DDBD3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w:t>
            </w:r>
          </w:p>
        </w:tc>
        <w:tc>
          <w:tcPr>
            <w:tcW w:w="747" w:type="pct"/>
            <w:tcBorders>
              <w:top w:val="nil"/>
              <w:left w:val="nil"/>
              <w:bottom w:val="single" w:sz="4" w:space="0" w:color="auto"/>
              <w:right w:val="single" w:sz="4" w:space="0" w:color="auto"/>
            </w:tcBorders>
            <w:shd w:val="clear" w:color="auto" w:fill="auto"/>
            <w:noWrap/>
            <w:vAlign w:val="center"/>
            <w:hideMark/>
          </w:tcPr>
          <w:p w14:paraId="23B1A7AD"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w:t>
            </w:r>
          </w:p>
        </w:tc>
      </w:tr>
      <w:tr w:rsidR="006208E5" w:rsidRPr="006B3836" w14:paraId="1AB08ABA" w14:textId="77777777" w:rsidTr="008A07CA">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1564E3"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15CC5094"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5A3BF7D5"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Gramero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499F9DD0"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Ladera</w:t>
            </w:r>
          </w:p>
        </w:tc>
        <w:tc>
          <w:tcPr>
            <w:tcW w:w="449" w:type="pct"/>
            <w:tcBorders>
              <w:top w:val="nil"/>
              <w:left w:val="nil"/>
              <w:bottom w:val="single" w:sz="4" w:space="0" w:color="auto"/>
              <w:right w:val="single" w:sz="4" w:space="0" w:color="auto"/>
            </w:tcBorders>
            <w:shd w:val="clear" w:color="auto" w:fill="auto"/>
            <w:noWrap/>
            <w:vAlign w:val="center"/>
            <w:hideMark/>
          </w:tcPr>
          <w:p w14:paraId="0B7622EF"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0,13</w:t>
            </w:r>
          </w:p>
        </w:tc>
        <w:tc>
          <w:tcPr>
            <w:tcW w:w="450" w:type="pct"/>
            <w:tcBorders>
              <w:top w:val="nil"/>
              <w:left w:val="nil"/>
              <w:bottom w:val="single" w:sz="4" w:space="0" w:color="auto"/>
              <w:right w:val="single" w:sz="4" w:space="0" w:color="auto"/>
            </w:tcBorders>
            <w:shd w:val="clear" w:color="auto" w:fill="auto"/>
            <w:noWrap/>
            <w:vAlign w:val="center"/>
            <w:hideMark/>
          </w:tcPr>
          <w:p w14:paraId="4E26F3A7"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475E3CC9"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65</w:t>
            </w:r>
          </w:p>
        </w:tc>
        <w:tc>
          <w:tcPr>
            <w:tcW w:w="523" w:type="pct"/>
            <w:tcBorders>
              <w:top w:val="nil"/>
              <w:left w:val="nil"/>
              <w:bottom w:val="single" w:sz="4" w:space="0" w:color="auto"/>
              <w:right w:val="single" w:sz="4" w:space="0" w:color="auto"/>
            </w:tcBorders>
            <w:shd w:val="clear" w:color="auto" w:fill="auto"/>
            <w:noWrap/>
            <w:vAlign w:val="center"/>
            <w:hideMark/>
          </w:tcPr>
          <w:p w14:paraId="054ED32C"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w:t>
            </w:r>
          </w:p>
        </w:tc>
        <w:tc>
          <w:tcPr>
            <w:tcW w:w="747" w:type="pct"/>
            <w:tcBorders>
              <w:top w:val="nil"/>
              <w:left w:val="nil"/>
              <w:bottom w:val="single" w:sz="4" w:space="0" w:color="auto"/>
              <w:right w:val="single" w:sz="4" w:space="0" w:color="auto"/>
            </w:tcBorders>
            <w:shd w:val="clear" w:color="auto" w:fill="auto"/>
            <w:noWrap/>
            <w:vAlign w:val="center"/>
            <w:hideMark/>
          </w:tcPr>
          <w:p w14:paraId="3C0804E5" w14:textId="77777777" w:rsidR="006B3836" w:rsidRPr="006B3836" w:rsidRDefault="006B3836" w:rsidP="008A07CA">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46</w:t>
            </w:r>
          </w:p>
        </w:tc>
      </w:tr>
      <w:tr w:rsidR="006208E5" w:rsidRPr="006B3836" w14:paraId="355053DF"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01C6CAA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425839C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4DADAFC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Gramero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1B3E763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Ladera</w:t>
            </w:r>
          </w:p>
        </w:tc>
        <w:tc>
          <w:tcPr>
            <w:tcW w:w="449" w:type="pct"/>
            <w:tcBorders>
              <w:top w:val="nil"/>
              <w:left w:val="nil"/>
              <w:bottom w:val="single" w:sz="4" w:space="0" w:color="auto"/>
              <w:right w:val="single" w:sz="4" w:space="0" w:color="auto"/>
            </w:tcBorders>
            <w:shd w:val="clear" w:color="auto" w:fill="auto"/>
            <w:noWrap/>
            <w:vAlign w:val="center"/>
            <w:hideMark/>
          </w:tcPr>
          <w:p w14:paraId="464AB41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0,34</w:t>
            </w:r>
          </w:p>
        </w:tc>
        <w:tc>
          <w:tcPr>
            <w:tcW w:w="450" w:type="pct"/>
            <w:tcBorders>
              <w:top w:val="nil"/>
              <w:left w:val="nil"/>
              <w:bottom w:val="single" w:sz="4" w:space="0" w:color="auto"/>
              <w:right w:val="single" w:sz="4" w:space="0" w:color="auto"/>
            </w:tcBorders>
            <w:shd w:val="clear" w:color="auto" w:fill="auto"/>
            <w:noWrap/>
            <w:vAlign w:val="center"/>
            <w:hideMark/>
          </w:tcPr>
          <w:p w14:paraId="3AEAA29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566CD12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170</w:t>
            </w:r>
          </w:p>
        </w:tc>
        <w:tc>
          <w:tcPr>
            <w:tcW w:w="523" w:type="pct"/>
            <w:tcBorders>
              <w:top w:val="nil"/>
              <w:left w:val="nil"/>
              <w:bottom w:val="single" w:sz="4" w:space="0" w:color="auto"/>
              <w:right w:val="single" w:sz="4" w:space="0" w:color="auto"/>
            </w:tcBorders>
            <w:shd w:val="clear" w:color="auto" w:fill="auto"/>
            <w:noWrap/>
            <w:vAlign w:val="center"/>
            <w:hideMark/>
          </w:tcPr>
          <w:p w14:paraId="27A08B8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51</w:t>
            </w:r>
          </w:p>
        </w:tc>
        <w:tc>
          <w:tcPr>
            <w:tcW w:w="747" w:type="pct"/>
            <w:tcBorders>
              <w:top w:val="nil"/>
              <w:left w:val="nil"/>
              <w:bottom w:val="single" w:sz="4" w:space="0" w:color="auto"/>
              <w:right w:val="single" w:sz="4" w:space="0" w:color="auto"/>
            </w:tcBorders>
            <w:shd w:val="clear" w:color="auto" w:fill="auto"/>
            <w:noWrap/>
            <w:vAlign w:val="center"/>
            <w:hideMark/>
          </w:tcPr>
          <w:p w14:paraId="5515830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119</w:t>
            </w:r>
          </w:p>
        </w:tc>
      </w:tr>
      <w:tr w:rsidR="006208E5" w:rsidRPr="006B3836" w14:paraId="42E5A0F0"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5AE71E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7055316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0F54AE2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Gramero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3EAB076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4248F64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0,25</w:t>
            </w:r>
          </w:p>
        </w:tc>
        <w:tc>
          <w:tcPr>
            <w:tcW w:w="450" w:type="pct"/>
            <w:tcBorders>
              <w:top w:val="nil"/>
              <w:left w:val="nil"/>
              <w:bottom w:val="single" w:sz="4" w:space="0" w:color="auto"/>
              <w:right w:val="single" w:sz="4" w:space="0" w:color="auto"/>
            </w:tcBorders>
            <w:shd w:val="clear" w:color="auto" w:fill="auto"/>
            <w:noWrap/>
            <w:vAlign w:val="center"/>
            <w:hideMark/>
          </w:tcPr>
          <w:p w14:paraId="041DE50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09E81D7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125</w:t>
            </w:r>
          </w:p>
        </w:tc>
        <w:tc>
          <w:tcPr>
            <w:tcW w:w="523" w:type="pct"/>
            <w:tcBorders>
              <w:top w:val="nil"/>
              <w:left w:val="nil"/>
              <w:bottom w:val="single" w:sz="4" w:space="0" w:color="auto"/>
              <w:right w:val="single" w:sz="4" w:space="0" w:color="auto"/>
            </w:tcBorders>
            <w:shd w:val="clear" w:color="auto" w:fill="auto"/>
            <w:noWrap/>
            <w:vAlign w:val="center"/>
            <w:hideMark/>
          </w:tcPr>
          <w:p w14:paraId="28BEB1C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38</w:t>
            </w:r>
          </w:p>
        </w:tc>
        <w:tc>
          <w:tcPr>
            <w:tcW w:w="747" w:type="pct"/>
            <w:tcBorders>
              <w:top w:val="nil"/>
              <w:left w:val="nil"/>
              <w:bottom w:val="single" w:sz="4" w:space="0" w:color="auto"/>
              <w:right w:val="single" w:sz="4" w:space="0" w:color="auto"/>
            </w:tcBorders>
            <w:shd w:val="clear" w:color="auto" w:fill="auto"/>
            <w:noWrap/>
            <w:vAlign w:val="center"/>
            <w:hideMark/>
          </w:tcPr>
          <w:p w14:paraId="36B7C3F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88</w:t>
            </w:r>
          </w:p>
        </w:tc>
      </w:tr>
      <w:tr w:rsidR="006208E5" w:rsidRPr="006B3836" w14:paraId="1F145D68"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7E5BF89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Santa Rosa de Osos</w:t>
            </w:r>
          </w:p>
        </w:tc>
        <w:tc>
          <w:tcPr>
            <w:tcW w:w="454" w:type="pct"/>
            <w:tcBorders>
              <w:top w:val="nil"/>
              <w:left w:val="nil"/>
              <w:bottom w:val="single" w:sz="4" w:space="0" w:color="auto"/>
              <w:right w:val="single" w:sz="4" w:space="0" w:color="auto"/>
            </w:tcBorders>
            <w:shd w:val="clear" w:color="auto" w:fill="auto"/>
            <w:noWrap/>
            <w:vAlign w:val="center"/>
            <w:hideMark/>
          </w:tcPr>
          <w:p w14:paraId="295CBE2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Aragón</w:t>
            </w:r>
          </w:p>
        </w:tc>
        <w:tc>
          <w:tcPr>
            <w:tcW w:w="511" w:type="pct"/>
            <w:tcBorders>
              <w:top w:val="nil"/>
              <w:left w:val="nil"/>
              <w:bottom w:val="single" w:sz="4" w:space="0" w:color="auto"/>
              <w:right w:val="single" w:sz="4" w:space="0" w:color="auto"/>
            </w:tcBorders>
            <w:shd w:val="clear" w:color="auto" w:fill="auto"/>
            <w:noWrap/>
            <w:vAlign w:val="center"/>
            <w:hideMark/>
          </w:tcPr>
          <w:p w14:paraId="65F7BD6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 xml:space="preserve">El </w:t>
            </w:r>
            <w:proofErr w:type="spellStart"/>
            <w:r w:rsidRPr="006B3836">
              <w:rPr>
                <w:rFonts w:ascii="Book Antiqua" w:eastAsia="Times New Roman" w:hAnsi="Book Antiqua"/>
                <w:color w:val="000000"/>
                <w:sz w:val="16"/>
                <w:szCs w:val="16"/>
              </w:rPr>
              <w:t>Gramero</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6C29ED1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1F79489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0,77</w:t>
            </w:r>
          </w:p>
        </w:tc>
        <w:tc>
          <w:tcPr>
            <w:tcW w:w="450" w:type="pct"/>
            <w:tcBorders>
              <w:top w:val="nil"/>
              <w:left w:val="nil"/>
              <w:bottom w:val="single" w:sz="4" w:space="0" w:color="auto"/>
              <w:right w:val="single" w:sz="4" w:space="0" w:color="auto"/>
            </w:tcBorders>
            <w:shd w:val="clear" w:color="auto" w:fill="auto"/>
            <w:noWrap/>
            <w:vAlign w:val="center"/>
            <w:hideMark/>
          </w:tcPr>
          <w:p w14:paraId="0AE1F25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1919C8C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385</w:t>
            </w:r>
          </w:p>
        </w:tc>
        <w:tc>
          <w:tcPr>
            <w:tcW w:w="523" w:type="pct"/>
            <w:tcBorders>
              <w:top w:val="nil"/>
              <w:left w:val="nil"/>
              <w:bottom w:val="single" w:sz="4" w:space="0" w:color="auto"/>
              <w:right w:val="single" w:sz="4" w:space="0" w:color="auto"/>
            </w:tcBorders>
            <w:shd w:val="clear" w:color="auto" w:fill="auto"/>
            <w:noWrap/>
            <w:vAlign w:val="center"/>
            <w:hideMark/>
          </w:tcPr>
          <w:p w14:paraId="0D38020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116</w:t>
            </w:r>
          </w:p>
        </w:tc>
        <w:tc>
          <w:tcPr>
            <w:tcW w:w="747" w:type="pct"/>
            <w:tcBorders>
              <w:top w:val="nil"/>
              <w:left w:val="nil"/>
              <w:bottom w:val="single" w:sz="4" w:space="0" w:color="auto"/>
              <w:right w:val="single" w:sz="4" w:space="0" w:color="auto"/>
            </w:tcBorders>
            <w:shd w:val="clear" w:color="auto" w:fill="auto"/>
            <w:noWrap/>
            <w:vAlign w:val="center"/>
            <w:hideMark/>
          </w:tcPr>
          <w:p w14:paraId="38B1FBC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270</w:t>
            </w:r>
          </w:p>
        </w:tc>
      </w:tr>
      <w:tr w:rsidR="006208E5" w:rsidRPr="006B3836" w14:paraId="25F576B5" w14:textId="77777777" w:rsidTr="001A761D">
        <w:trPr>
          <w:trHeight w:val="255"/>
          <w:jc w:val="center"/>
        </w:trPr>
        <w:tc>
          <w:tcPr>
            <w:tcW w:w="717" w:type="pct"/>
            <w:tcBorders>
              <w:top w:val="nil"/>
              <w:left w:val="single" w:sz="4" w:space="0" w:color="auto"/>
              <w:bottom w:val="single" w:sz="4" w:space="0" w:color="auto"/>
              <w:right w:val="single" w:sz="4" w:space="0" w:color="auto"/>
            </w:tcBorders>
            <w:shd w:val="clear" w:color="auto" w:fill="auto"/>
            <w:noWrap/>
            <w:vAlign w:val="center"/>
            <w:hideMark/>
          </w:tcPr>
          <w:p w14:paraId="6B50120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454" w:type="pct"/>
            <w:tcBorders>
              <w:top w:val="nil"/>
              <w:left w:val="nil"/>
              <w:bottom w:val="single" w:sz="4" w:space="0" w:color="auto"/>
              <w:right w:val="single" w:sz="4" w:space="0" w:color="auto"/>
            </w:tcBorders>
            <w:shd w:val="clear" w:color="auto" w:fill="auto"/>
            <w:noWrap/>
            <w:vAlign w:val="center"/>
            <w:hideMark/>
          </w:tcPr>
          <w:p w14:paraId="79D0A00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511" w:type="pct"/>
            <w:tcBorders>
              <w:top w:val="nil"/>
              <w:left w:val="nil"/>
              <w:bottom w:val="single" w:sz="4" w:space="0" w:color="auto"/>
              <w:right w:val="single" w:sz="4" w:space="0" w:color="auto"/>
            </w:tcBorders>
            <w:shd w:val="clear" w:color="auto" w:fill="auto"/>
            <w:noWrap/>
            <w:vAlign w:val="center"/>
            <w:hideMark/>
          </w:tcPr>
          <w:p w14:paraId="53985F1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Linda 2</w:t>
            </w:r>
          </w:p>
        </w:tc>
        <w:tc>
          <w:tcPr>
            <w:tcW w:w="775" w:type="pct"/>
            <w:tcBorders>
              <w:top w:val="nil"/>
              <w:left w:val="nil"/>
              <w:bottom w:val="single" w:sz="4" w:space="0" w:color="auto"/>
              <w:right w:val="single" w:sz="4" w:space="0" w:color="auto"/>
            </w:tcBorders>
            <w:shd w:val="clear" w:color="auto" w:fill="auto"/>
            <w:noWrap/>
            <w:vAlign w:val="center"/>
            <w:hideMark/>
          </w:tcPr>
          <w:p w14:paraId="1785163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Enriquecimiento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67B2883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0,45</w:t>
            </w:r>
          </w:p>
        </w:tc>
        <w:tc>
          <w:tcPr>
            <w:tcW w:w="450" w:type="pct"/>
            <w:tcBorders>
              <w:top w:val="nil"/>
              <w:left w:val="nil"/>
              <w:bottom w:val="single" w:sz="4" w:space="0" w:color="auto"/>
              <w:right w:val="single" w:sz="4" w:space="0" w:color="auto"/>
            </w:tcBorders>
            <w:shd w:val="clear" w:color="auto" w:fill="auto"/>
            <w:noWrap/>
            <w:vAlign w:val="center"/>
            <w:hideMark/>
          </w:tcPr>
          <w:p w14:paraId="4721457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Plántulas</w:t>
            </w:r>
          </w:p>
        </w:tc>
        <w:tc>
          <w:tcPr>
            <w:tcW w:w="372" w:type="pct"/>
            <w:tcBorders>
              <w:top w:val="nil"/>
              <w:left w:val="nil"/>
              <w:bottom w:val="single" w:sz="4" w:space="0" w:color="auto"/>
              <w:right w:val="single" w:sz="4" w:space="0" w:color="auto"/>
            </w:tcBorders>
            <w:shd w:val="clear" w:color="auto" w:fill="auto"/>
            <w:noWrap/>
            <w:vAlign w:val="center"/>
            <w:hideMark/>
          </w:tcPr>
          <w:p w14:paraId="627357C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225</w:t>
            </w:r>
          </w:p>
        </w:tc>
        <w:tc>
          <w:tcPr>
            <w:tcW w:w="523" w:type="pct"/>
            <w:tcBorders>
              <w:top w:val="nil"/>
              <w:left w:val="nil"/>
              <w:bottom w:val="single" w:sz="4" w:space="0" w:color="auto"/>
              <w:right w:val="single" w:sz="4" w:space="0" w:color="auto"/>
            </w:tcBorders>
            <w:shd w:val="clear" w:color="auto" w:fill="auto"/>
            <w:noWrap/>
            <w:vAlign w:val="center"/>
            <w:hideMark/>
          </w:tcPr>
          <w:p w14:paraId="7DFC1E5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68</w:t>
            </w:r>
          </w:p>
        </w:tc>
        <w:tc>
          <w:tcPr>
            <w:tcW w:w="747" w:type="pct"/>
            <w:tcBorders>
              <w:top w:val="nil"/>
              <w:left w:val="nil"/>
              <w:bottom w:val="single" w:sz="4" w:space="0" w:color="auto"/>
              <w:right w:val="single" w:sz="4" w:space="0" w:color="auto"/>
            </w:tcBorders>
            <w:shd w:val="clear" w:color="auto" w:fill="auto"/>
            <w:noWrap/>
            <w:vAlign w:val="center"/>
            <w:hideMark/>
          </w:tcPr>
          <w:p w14:paraId="4C24419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158</w:t>
            </w:r>
          </w:p>
        </w:tc>
      </w:tr>
      <w:tr w:rsidR="006208E5" w:rsidRPr="006B3836" w14:paraId="66290229" w14:textId="77777777" w:rsidTr="001A761D">
        <w:trPr>
          <w:trHeight w:val="270"/>
          <w:jc w:val="center"/>
        </w:trPr>
        <w:tc>
          <w:tcPr>
            <w:tcW w:w="335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B55A"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Total</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14:paraId="72550EFD"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9470</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14:paraId="442D032F"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2841</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0DE004E8"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6629</w:t>
            </w:r>
          </w:p>
        </w:tc>
      </w:tr>
    </w:tbl>
    <w:p w14:paraId="76DDD7D5" w14:textId="36992134" w:rsidR="00C331C8" w:rsidRPr="00A53017" w:rsidRDefault="00C331C8" w:rsidP="00835222">
      <w:pPr>
        <w:rPr>
          <w:rFonts w:ascii="Book Antiqua" w:eastAsia="Times New Roman" w:hAnsi="Book Antiqua" w:cs="Arial"/>
          <w:b/>
          <w:color w:val="000000"/>
          <w:sz w:val="22"/>
          <w:szCs w:val="22"/>
        </w:rPr>
      </w:pPr>
    </w:p>
    <w:p w14:paraId="72CB391F" w14:textId="40C8B1E1" w:rsidR="00FF154E" w:rsidRPr="002A1709" w:rsidRDefault="00862EC4" w:rsidP="00FF154E">
      <w:pPr>
        <w:pStyle w:val="Prrafodelista"/>
        <w:numPr>
          <w:ilvl w:val="2"/>
          <w:numId w:val="35"/>
        </w:numPr>
        <w:rPr>
          <w:rFonts w:ascii="Book Antiqua" w:eastAsia="Times New Roman" w:hAnsi="Book Antiqua" w:cs="Arial"/>
          <w:b/>
          <w:color w:val="000000"/>
          <w:sz w:val="22"/>
          <w:szCs w:val="22"/>
        </w:rPr>
      </w:pPr>
      <w:r w:rsidRPr="00A53017">
        <w:rPr>
          <w:rFonts w:ascii="Book Antiqua" w:eastAsia="Times New Roman" w:hAnsi="Book Antiqua" w:cs="Arial"/>
          <w:b/>
          <w:color w:val="000000"/>
          <w:sz w:val="22"/>
          <w:szCs w:val="22"/>
        </w:rPr>
        <w:t xml:space="preserve">Predios para mantenimiento de plántulas de aislamiento </w:t>
      </w:r>
      <w:r w:rsidR="0007402A">
        <w:rPr>
          <w:rFonts w:ascii="Book Antiqua" w:eastAsia="Times New Roman" w:hAnsi="Book Antiqua" w:cs="Arial"/>
          <w:b/>
          <w:color w:val="000000"/>
          <w:sz w:val="22"/>
          <w:szCs w:val="22"/>
        </w:rPr>
        <w:t>perimetral</w:t>
      </w:r>
      <w:r w:rsidR="00FF154E" w:rsidRPr="002A1709">
        <w:rPr>
          <w:rFonts w:ascii="Book Antiqua" w:hAnsi="Book Antiqua" w:cs="Arial"/>
          <w:b/>
          <w:sz w:val="22"/>
        </w:rPr>
        <w:t>.</w:t>
      </w:r>
    </w:p>
    <w:p w14:paraId="615EA22E" w14:textId="0680A31E" w:rsidR="006B3836" w:rsidRDefault="006B3836" w:rsidP="00FF154E">
      <w:pPr>
        <w:rPr>
          <w:rFonts w:ascii="Book Antiqua" w:hAnsi="Book Antiqua" w:cs="Arial"/>
          <w:b/>
          <w:sz w:val="22"/>
        </w:rPr>
      </w:pPr>
    </w:p>
    <w:tbl>
      <w:tblPr>
        <w:tblW w:w="5238" w:type="pct"/>
        <w:tblLayout w:type="fixed"/>
        <w:tblCellMar>
          <w:left w:w="70" w:type="dxa"/>
          <w:right w:w="70" w:type="dxa"/>
        </w:tblCellMar>
        <w:tblLook w:val="04A0" w:firstRow="1" w:lastRow="0" w:firstColumn="1" w:lastColumn="0" w:noHBand="0" w:noVBand="1"/>
      </w:tblPr>
      <w:tblGrid>
        <w:gridCol w:w="992"/>
        <w:gridCol w:w="702"/>
        <w:gridCol w:w="1156"/>
        <w:gridCol w:w="1680"/>
        <w:gridCol w:w="852"/>
        <w:gridCol w:w="849"/>
        <w:gridCol w:w="851"/>
        <w:gridCol w:w="995"/>
        <w:gridCol w:w="1416"/>
      </w:tblGrid>
      <w:tr w:rsidR="00266833" w:rsidRPr="006B3836" w14:paraId="3FA1908E" w14:textId="77777777" w:rsidTr="002A1709">
        <w:trPr>
          <w:trHeight w:val="540"/>
          <w:tblHeader/>
        </w:trPr>
        <w:tc>
          <w:tcPr>
            <w:tcW w:w="522"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7949B1E" w14:textId="3300CF5B"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Municipio</w:t>
            </w:r>
          </w:p>
        </w:tc>
        <w:tc>
          <w:tcPr>
            <w:tcW w:w="370" w:type="pct"/>
            <w:tcBorders>
              <w:top w:val="single" w:sz="4" w:space="0" w:color="auto"/>
              <w:left w:val="nil"/>
              <w:bottom w:val="single" w:sz="4" w:space="0" w:color="auto"/>
              <w:right w:val="single" w:sz="4" w:space="0" w:color="auto"/>
            </w:tcBorders>
            <w:shd w:val="clear" w:color="000000" w:fill="95B3D7"/>
            <w:noWrap/>
            <w:vAlign w:val="center"/>
            <w:hideMark/>
          </w:tcPr>
          <w:p w14:paraId="4B0FB5AC" w14:textId="758F7489"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Vereda</w:t>
            </w:r>
          </w:p>
        </w:tc>
        <w:tc>
          <w:tcPr>
            <w:tcW w:w="609" w:type="pct"/>
            <w:tcBorders>
              <w:top w:val="single" w:sz="4" w:space="0" w:color="auto"/>
              <w:left w:val="nil"/>
              <w:bottom w:val="single" w:sz="4" w:space="0" w:color="auto"/>
              <w:right w:val="single" w:sz="4" w:space="0" w:color="auto"/>
            </w:tcBorders>
            <w:shd w:val="clear" w:color="000000" w:fill="95B3D7"/>
            <w:noWrap/>
            <w:vAlign w:val="center"/>
            <w:hideMark/>
          </w:tcPr>
          <w:p w14:paraId="34B97747" w14:textId="33BE750C"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Predio</w:t>
            </w:r>
          </w:p>
        </w:tc>
        <w:tc>
          <w:tcPr>
            <w:tcW w:w="885" w:type="pct"/>
            <w:tcBorders>
              <w:top w:val="single" w:sz="4" w:space="0" w:color="auto"/>
              <w:left w:val="nil"/>
              <w:bottom w:val="single" w:sz="4" w:space="0" w:color="auto"/>
              <w:right w:val="single" w:sz="4" w:space="0" w:color="auto"/>
            </w:tcBorders>
            <w:shd w:val="clear" w:color="000000" w:fill="95B3D7"/>
            <w:noWrap/>
            <w:vAlign w:val="center"/>
            <w:hideMark/>
          </w:tcPr>
          <w:p w14:paraId="4A21B8EE" w14:textId="245FFC6B"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Actividad</w:t>
            </w:r>
          </w:p>
        </w:tc>
        <w:tc>
          <w:tcPr>
            <w:tcW w:w="449" w:type="pct"/>
            <w:tcBorders>
              <w:top w:val="single" w:sz="4" w:space="0" w:color="auto"/>
              <w:left w:val="nil"/>
              <w:bottom w:val="single" w:sz="4" w:space="0" w:color="auto"/>
              <w:right w:val="single" w:sz="4" w:space="0" w:color="auto"/>
            </w:tcBorders>
            <w:shd w:val="clear" w:color="000000" w:fill="95B3D7"/>
            <w:vAlign w:val="center"/>
            <w:hideMark/>
          </w:tcPr>
          <w:p w14:paraId="0AC07002" w14:textId="28EF6F1A"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Cantidad (ml)</w:t>
            </w:r>
          </w:p>
        </w:tc>
        <w:tc>
          <w:tcPr>
            <w:tcW w:w="447" w:type="pct"/>
            <w:tcBorders>
              <w:top w:val="single" w:sz="4" w:space="0" w:color="auto"/>
              <w:left w:val="nil"/>
              <w:bottom w:val="single" w:sz="4" w:space="0" w:color="auto"/>
              <w:right w:val="single" w:sz="4" w:space="0" w:color="auto"/>
            </w:tcBorders>
            <w:shd w:val="clear" w:color="000000" w:fill="95B3D7"/>
            <w:noWrap/>
            <w:vAlign w:val="center"/>
            <w:hideMark/>
          </w:tcPr>
          <w:p w14:paraId="1395C5A3" w14:textId="22145EC3"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Unidad</w:t>
            </w:r>
          </w:p>
        </w:tc>
        <w:tc>
          <w:tcPr>
            <w:tcW w:w="448" w:type="pct"/>
            <w:tcBorders>
              <w:top w:val="single" w:sz="4" w:space="0" w:color="auto"/>
              <w:left w:val="nil"/>
              <w:bottom w:val="single" w:sz="4" w:space="0" w:color="auto"/>
              <w:right w:val="single" w:sz="4" w:space="0" w:color="auto"/>
            </w:tcBorders>
            <w:shd w:val="clear" w:color="000000" w:fill="95B3D7"/>
            <w:vAlign w:val="center"/>
            <w:hideMark/>
          </w:tcPr>
          <w:p w14:paraId="73CBA793" w14:textId="6C0E3B0F"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 plántulas</w:t>
            </w:r>
          </w:p>
        </w:tc>
        <w:tc>
          <w:tcPr>
            <w:tcW w:w="524" w:type="pct"/>
            <w:tcBorders>
              <w:top w:val="single" w:sz="4" w:space="0" w:color="auto"/>
              <w:left w:val="nil"/>
              <w:bottom w:val="single" w:sz="4" w:space="0" w:color="auto"/>
              <w:right w:val="single" w:sz="4" w:space="0" w:color="auto"/>
            </w:tcBorders>
            <w:shd w:val="clear" w:color="000000" w:fill="95B3D7"/>
            <w:vAlign w:val="center"/>
            <w:hideMark/>
          </w:tcPr>
          <w:p w14:paraId="66E8966E" w14:textId="1FB11FBF"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Resiembra 30%</w:t>
            </w:r>
          </w:p>
        </w:tc>
        <w:tc>
          <w:tcPr>
            <w:tcW w:w="746" w:type="pct"/>
            <w:tcBorders>
              <w:top w:val="single" w:sz="4" w:space="0" w:color="auto"/>
              <w:left w:val="nil"/>
              <w:bottom w:val="single" w:sz="4" w:space="0" w:color="auto"/>
              <w:right w:val="single" w:sz="4" w:space="0" w:color="auto"/>
            </w:tcBorders>
            <w:shd w:val="clear" w:color="000000" w:fill="95B3D7"/>
            <w:noWrap/>
            <w:vAlign w:val="center"/>
            <w:hideMark/>
          </w:tcPr>
          <w:p w14:paraId="03DFE6B0" w14:textId="6556652B" w:rsidR="006B3836" w:rsidRPr="006B3836" w:rsidRDefault="00266833"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Mantenimiento</w:t>
            </w:r>
          </w:p>
        </w:tc>
      </w:tr>
      <w:tr w:rsidR="00266833" w:rsidRPr="006B3836" w14:paraId="225A0927"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34336E47"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Entrerríos</w:t>
            </w:r>
          </w:p>
        </w:tc>
        <w:tc>
          <w:tcPr>
            <w:tcW w:w="370" w:type="pct"/>
            <w:tcBorders>
              <w:top w:val="nil"/>
              <w:left w:val="nil"/>
              <w:bottom w:val="single" w:sz="4" w:space="0" w:color="auto"/>
              <w:right w:val="single" w:sz="4" w:space="0" w:color="auto"/>
            </w:tcBorders>
            <w:shd w:val="clear" w:color="auto" w:fill="auto"/>
            <w:noWrap/>
            <w:vAlign w:val="center"/>
            <w:hideMark/>
          </w:tcPr>
          <w:p w14:paraId="341A79B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Las Brisas</w:t>
            </w:r>
          </w:p>
        </w:tc>
        <w:tc>
          <w:tcPr>
            <w:tcW w:w="609" w:type="pct"/>
            <w:tcBorders>
              <w:top w:val="nil"/>
              <w:left w:val="nil"/>
              <w:bottom w:val="single" w:sz="4" w:space="0" w:color="auto"/>
              <w:right w:val="single" w:sz="4" w:space="0" w:color="auto"/>
            </w:tcBorders>
            <w:shd w:val="clear" w:color="auto" w:fill="auto"/>
            <w:noWrap/>
            <w:vAlign w:val="center"/>
            <w:hideMark/>
          </w:tcPr>
          <w:p w14:paraId="76BBB50C"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Encierro de Los Novillos</w:t>
            </w:r>
          </w:p>
        </w:tc>
        <w:tc>
          <w:tcPr>
            <w:tcW w:w="885" w:type="pct"/>
            <w:tcBorders>
              <w:top w:val="nil"/>
              <w:left w:val="nil"/>
              <w:bottom w:val="single" w:sz="4" w:space="0" w:color="auto"/>
              <w:right w:val="single" w:sz="4" w:space="0" w:color="auto"/>
            </w:tcBorders>
            <w:shd w:val="clear" w:color="auto" w:fill="auto"/>
            <w:noWrap/>
            <w:vAlign w:val="center"/>
            <w:hideMark/>
          </w:tcPr>
          <w:p w14:paraId="1A1D723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76B36E5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156</w:t>
            </w:r>
          </w:p>
        </w:tc>
        <w:tc>
          <w:tcPr>
            <w:tcW w:w="447" w:type="pct"/>
            <w:tcBorders>
              <w:top w:val="nil"/>
              <w:left w:val="nil"/>
              <w:bottom w:val="single" w:sz="4" w:space="0" w:color="auto"/>
              <w:right w:val="single" w:sz="4" w:space="0" w:color="auto"/>
            </w:tcBorders>
            <w:shd w:val="clear" w:color="auto" w:fill="auto"/>
            <w:noWrap/>
            <w:vAlign w:val="center"/>
            <w:hideMark/>
          </w:tcPr>
          <w:p w14:paraId="5C9CC89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05C7F95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78</w:t>
            </w:r>
          </w:p>
        </w:tc>
        <w:tc>
          <w:tcPr>
            <w:tcW w:w="524" w:type="pct"/>
            <w:tcBorders>
              <w:top w:val="nil"/>
              <w:left w:val="nil"/>
              <w:bottom w:val="single" w:sz="4" w:space="0" w:color="auto"/>
              <w:right w:val="single" w:sz="4" w:space="0" w:color="auto"/>
            </w:tcBorders>
            <w:shd w:val="clear" w:color="auto" w:fill="auto"/>
            <w:noWrap/>
            <w:vAlign w:val="center"/>
            <w:hideMark/>
          </w:tcPr>
          <w:p w14:paraId="63B51FB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23</w:t>
            </w:r>
          </w:p>
        </w:tc>
        <w:tc>
          <w:tcPr>
            <w:tcW w:w="746" w:type="pct"/>
            <w:tcBorders>
              <w:top w:val="nil"/>
              <w:left w:val="nil"/>
              <w:bottom w:val="single" w:sz="4" w:space="0" w:color="auto"/>
              <w:right w:val="single" w:sz="4" w:space="0" w:color="auto"/>
            </w:tcBorders>
            <w:shd w:val="clear" w:color="auto" w:fill="auto"/>
            <w:noWrap/>
            <w:vAlign w:val="center"/>
            <w:hideMark/>
          </w:tcPr>
          <w:p w14:paraId="368EE0F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55</w:t>
            </w:r>
          </w:p>
        </w:tc>
      </w:tr>
      <w:tr w:rsidR="00266833" w:rsidRPr="006B3836" w14:paraId="37762141"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731DDC5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Entrerríos</w:t>
            </w:r>
          </w:p>
        </w:tc>
        <w:tc>
          <w:tcPr>
            <w:tcW w:w="370" w:type="pct"/>
            <w:tcBorders>
              <w:top w:val="nil"/>
              <w:left w:val="nil"/>
              <w:bottom w:val="single" w:sz="4" w:space="0" w:color="auto"/>
              <w:right w:val="single" w:sz="4" w:space="0" w:color="auto"/>
            </w:tcBorders>
            <w:shd w:val="clear" w:color="auto" w:fill="auto"/>
            <w:noWrap/>
            <w:vAlign w:val="center"/>
            <w:hideMark/>
          </w:tcPr>
          <w:p w14:paraId="5B9A8770"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Las Brisas</w:t>
            </w:r>
          </w:p>
        </w:tc>
        <w:tc>
          <w:tcPr>
            <w:tcW w:w="609" w:type="pct"/>
            <w:tcBorders>
              <w:top w:val="nil"/>
              <w:left w:val="nil"/>
              <w:bottom w:val="single" w:sz="4" w:space="0" w:color="auto"/>
              <w:right w:val="single" w:sz="4" w:space="0" w:color="auto"/>
            </w:tcBorders>
            <w:shd w:val="clear" w:color="auto" w:fill="auto"/>
            <w:noWrap/>
            <w:vAlign w:val="center"/>
            <w:hideMark/>
          </w:tcPr>
          <w:p w14:paraId="524AB68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Encierro de Los Novillos</w:t>
            </w:r>
          </w:p>
        </w:tc>
        <w:tc>
          <w:tcPr>
            <w:tcW w:w="885" w:type="pct"/>
            <w:tcBorders>
              <w:top w:val="nil"/>
              <w:left w:val="nil"/>
              <w:bottom w:val="single" w:sz="4" w:space="0" w:color="auto"/>
              <w:right w:val="single" w:sz="4" w:space="0" w:color="auto"/>
            </w:tcBorders>
            <w:shd w:val="clear" w:color="auto" w:fill="auto"/>
            <w:noWrap/>
            <w:vAlign w:val="center"/>
            <w:hideMark/>
          </w:tcPr>
          <w:p w14:paraId="1748D63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604E19B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1422</w:t>
            </w:r>
          </w:p>
        </w:tc>
        <w:tc>
          <w:tcPr>
            <w:tcW w:w="447" w:type="pct"/>
            <w:tcBorders>
              <w:top w:val="nil"/>
              <w:left w:val="nil"/>
              <w:bottom w:val="single" w:sz="4" w:space="0" w:color="auto"/>
              <w:right w:val="single" w:sz="4" w:space="0" w:color="auto"/>
            </w:tcBorders>
            <w:shd w:val="clear" w:color="auto" w:fill="auto"/>
            <w:noWrap/>
            <w:vAlign w:val="center"/>
            <w:hideMark/>
          </w:tcPr>
          <w:p w14:paraId="2F3EAF9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12E23F3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711</w:t>
            </w:r>
          </w:p>
        </w:tc>
        <w:tc>
          <w:tcPr>
            <w:tcW w:w="524" w:type="pct"/>
            <w:tcBorders>
              <w:top w:val="nil"/>
              <w:left w:val="nil"/>
              <w:bottom w:val="single" w:sz="4" w:space="0" w:color="auto"/>
              <w:right w:val="single" w:sz="4" w:space="0" w:color="auto"/>
            </w:tcBorders>
            <w:shd w:val="clear" w:color="auto" w:fill="auto"/>
            <w:noWrap/>
            <w:vAlign w:val="center"/>
            <w:hideMark/>
          </w:tcPr>
          <w:p w14:paraId="0C9F1BC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213</w:t>
            </w:r>
          </w:p>
        </w:tc>
        <w:tc>
          <w:tcPr>
            <w:tcW w:w="746" w:type="pct"/>
            <w:tcBorders>
              <w:top w:val="nil"/>
              <w:left w:val="nil"/>
              <w:bottom w:val="single" w:sz="4" w:space="0" w:color="auto"/>
              <w:right w:val="single" w:sz="4" w:space="0" w:color="auto"/>
            </w:tcBorders>
            <w:shd w:val="clear" w:color="auto" w:fill="auto"/>
            <w:noWrap/>
            <w:vAlign w:val="center"/>
            <w:hideMark/>
          </w:tcPr>
          <w:p w14:paraId="4EF8BCF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498</w:t>
            </w:r>
          </w:p>
        </w:tc>
      </w:tr>
      <w:tr w:rsidR="00266833" w:rsidRPr="006B3836" w14:paraId="599AB62F"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49E68611"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Entrerríos</w:t>
            </w:r>
          </w:p>
        </w:tc>
        <w:tc>
          <w:tcPr>
            <w:tcW w:w="370" w:type="pct"/>
            <w:tcBorders>
              <w:top w:val="nil"/>
              <w:left w:val="nil"/>
              <w:bottom w:val="single" w:sz="4" w:space="0" w:color="auto"/>
              <w:right w:val="single" w:sz="4" w:space="0" w:color="auto"/>
            </w:tcBorders>
            <w:shd w:val="clear" w:color="auto" w:fill="auto"/>
            <w:noWrap/>
            <w:vAlign w:val="center"/>
            <w:hideMark/>
          </w:tcPr>
          <w:p w14:paraId="2BB210A5"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Las Brisas</w:t>
            </w:r>
          </w:p>
        </w:tc>
        <w:tc>
          <w:tcPr>
            <w:tcW w:w="609" w:type="pct"/>
            <w:tcBorders>
              <w:top w:val="nil"/>
              <w:left w:val="nil"/>
              <w:bottom w:val="single" w:sz="4" w:space="0" w:color="auto"/>
              <w:right w:val="single" w:sz="4" w:space="0" w:color="auto"/>
            </w:tcBorders>
            <w:shd w:val="clear" w:color="auto" w:fill="auto"/>
            <w:noWrap/>
            <w:vAlign w:val="center"/>
            <w:hideMark/>
          </w:tcPr>
          <w:p w14:paraId="693554F1"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Encierro de Los Novillos</w:t>
            </w:r>
          </w:p>
        </w:tc>
        <w:tc>
          <w:tcPr>
            <w:tcW w:w="885" w:type="pct"/>
            <w:tcBorders>
              <w:top w:val="nil"/>
              <w:left w:val="nil"/>
              <w:bottom w:val="single" w:sz="4" w:space="0" w:color="auto"/>
              <w:right w:val="single" w:sz="4" w:space="0" w:color="auto"/>
            </w:tcBorders>
            <w:shd w:val="clear" w:color="auto" w:fill="auto"/>
            <w:noWrap/>
            <w:vAlign w:val="center"/>
            <w:hideMark/>
          </w:tcPr>
          <w:p w14:paraId="3E089AE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6B2CA68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360</w:t>
            </w:r>
          </w:p>
        </w:tc>
        <w:tc>
          <w:tcPr>
            <w:tcW w:w="447" w:type="pct"/>
            <w:tcBorders>
              <w:top w:val="nil"/>
              <w:left w:val="nil"/>
              <w:bottom w:val="single" w:sz="4" w:space="0" w:color="auto"/>
              <w:right w:val="single" w:sz="4" w:space="0" w:color="auto"/>
            </w:tcBorders>
            <w:shd w:val="clear" w:color="auto" w:fill="auto"/>
            <w:noWrap/>
            <w:vAlign w:val="center"/>
            <w:hideMark/>
          </w:tcPr>
          <w:p w14:paraId="2AFE665C"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7CA9AA1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180</w:t>
            </w:r>
          </w:p>
        </w:tc>
        <w:tc>
          <w:tcPr>
            <w:tcW w:w="524" w:type="pct"/>
            <w:tcBorders>
              <w:top w:val="nil"/>
              <w:left w:val="nil"/>
              <w:bottom w:val="single" w:sz="4" w:space="0" w:color="auto"/>
              <w:right w:val="single" w:sz="4" w:space="0" w:color="auto"/>
            </w:tcBorders>
            <w:shd w:val="clear" w:color="auto" w:fill="auto"/>
            <w:noWrap/>
            <w:vAlign w:val="center"/>
            <w:hideMark/>
          </w:tcPr>
          <w:p w14:paraId="13EE356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54</w:t>
            </w:r>
          </w:p>
        </w:tc>
        <w:tc>
          <w:tcPr>
            <w:tcW w:w="746" w:type="pct"/>
            <w:tcBorders>
              <w:top w:val="nil"/>
              <w:left w:val="nil"/>
              <w:bottom w:val="single" w:sz="4" w:space="0" w:color="auto"/>
              <w:right w:val="single" w:sz="4" w:space="0" w:color="auto"/>
            </w:tcBorders>
            <w:shd w:val="clear" w:color="auto" w:fill="auto"/>
            <w:noWrap/>
            <w:vAlign w:val="center"/>
            <w:hideMark/>
          </w:tcPr>
          <w:p w14:paraId="34847C2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126</w:t>
            </w:r>
          </w:p>
        </w:tc>
      </w:tr>
      <w:tr w:rsidR="00266833" w:rsidRPr="006B3836" w14:paraId="771B5AEB"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1F4C0BC2"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Entrerríos</w:t>
            </w:r>
          </w:p>
        </w:tc>
        <w:tc>
          <w:tcPr>
            <w:tcW w:w="370" w:type="pct"/>
            <w:tcBorders>
              <w:top w:val="nil"/>
              <w:left w:val="nil"/>
              <w:bottom w:val="single" w:sz="4" w:space="0" w:color="auto"/>
              <w:right w:val="single" w:sz="4" w:space="0" w:color="auto"/>
            </w:tcBorders>
            <w:shd w:val="clear" w:color="auto" w:fill="auto"/>
            <w:noWrap/>
            <w:vAlign w:val="center"/>
            <w:hideMark/>
          </w:tcPr>
          <w:p w14:paraId="436BCD6B"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Las Brisas</w:t>
            </w:r>
          </w:p>
        </w:tc>
        <w:tc>
          <w:tcPr>
            <w:tcW w:w="609" w:type="pct"/>
            <w:tcBorders>
              <w:top w:val="nil"/>
              <w:left w:val="nil"/>
              <w:bottom w:val="single" w:sz="4" w:space="0" w:color="auto"/>
              <w:right w:val="single" w:sz="4" w:space="0" w:color="auto"/>
            </w:tcBorders>
            <w:shd w:val="clear" w:color="auto" w:fill="auto"/>
            <w:noWrap/>
            <w:vAlign w:val="center"/>
            <w:hideMark/>
          </w:tcPr>
          <w:p w14:paraId="19B467B4"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Encierro de Los Novillos</w:t>
            </w:r>
          </w:p>
        </w:tc>
        <w:tc>
          <w:tcPr>
            <w:tcW w:w="885" w:type="pct"/>
            <w:tcBorders>
              <w:top w:val="nil"/>
              <w:left w:val="nil"/>
              <w:bottom w:val="single" w:sz="4" w:space="0" w:color="auto"/>
              <w:right w:val="single" w:sz="4" w:space="0" w:color="auto"/>
            </w:tcBorders>
            <w:shd w:val="clear" w:color="auto" w:fill="auto"/>
            <w:noWrap/>
            <w:vAlign w:val="center"/>
            <w:hideMark/>
          </w:tcPr>
          <w:p w14:paraId="38FB121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12F21B4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324</w:t>
            </w:r>
          </w:p>
        </w:tc>
        <w:tc>
          <w:tcPr>
            <w:tcW w:w="447" w:type="pct"/>
            <w:tcBorders>
              <w:top w:val="nil"/>
              <w:left w:val="nil"/>
              <w:bottom w:val="single" w:sz="4" w:space="0" w:color="auto"/>
              <w:right w:val="single" w:sz="4" w:space="0" w:color="auto"/>
            </w:tcBorders>
            <w:shd w:val="clear" w:color="auto" w:fill="auto"/>
            <w:noWrap/>
            <w:vAlign w:val="center"/>
            <w:hideMark/>
          </w:tcPr>
          <w:p w14:paraId="6D0D5698"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33C00353"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162</w:t>
            </w:r>
          </w:p>
        </w:tc>
        <w:tc>
          <w:tcPr>
            <w:tcW w:w="524" w:type="pct"/>
            <w:tcBorders>
              <w:top w:val="nil"/>
              <w:left w:val="nil"/>
              <w:bottom w:val="single" w:sz="4" w:space="0" w:color="auto"/>
              <w:right w:val="single" w:sz="4" w:space="0" w:color="auto"/>
            </w:tcBorders>
            <w:shd w:val="clear" w:color="auto" w:fill="auto"/>
            <w:noWrap/>
            <w:vAlign w:val="center"/>
            <w:hideMark/>
          </w:tcPr>
          <w:p w14:paraId="684C559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49</w:t>
            </w:r>
          </w:p>
        </w:tc>
        <w:tc>
          <w:tcPr>
            <w:tcW w:w="746" w:type="pct"/>
            <w:tcBorders>
              <w:top w:val="nil"/>
              <w:left w:val="nil"/>
              <w:bottom w:val="single" w:sz="4" w:space="0" w:color="auto"/>
              <w:right w:val="single" w:sz="4" w:space="0" w:color="auto"/>
            </w:tcBorders>
            <w:shd w:val="clear" w:color="auto" w:fill="auto"/>
            <w:noWrap/>
            <w:vAlign w:val="center"/>
            <w:hideMark/>
          </w:tcPr>
          <w:p w14:paraId="537CD59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113</w:t>
            </w:r>
          </w:p>
        </w:tc>
      </w:tr>
      <w:tr w:rsidR="00266833" w:rsidRPr="006B3836" w14:paraId="421A8DFE"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6F7BF1BD"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Entrerríos</w:t>
            </w:r>
          </w:p>
        </w:tc>
        <w:tc>
          <w:tcPr>
            <w:tcW w:w="370" w:type="pct"/>
            <w:tcBorders>
              <w:top w:val="nil"/>
              <w:left w:val="nil"/>
              <w:bottom w:val="single" w:sz="4" w:space="0" w:color="auto"/>
              <w:right w:val="single" w:sz="4" w:space="0" w:color="auto"/>
            </w:tcBorders>
            <w:shd w:val="clear" w:color="auto" w:fill="auto"/>
            <w:noWrap/>
            <w:vAlign w:val="center"/>
            <w:hideMark/>
          </w:tcPr>
          <w:p w14:paraId="00F5CFFB"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Las Brisas</w:t>
            </w:r>
          </w:p>
        </w:tc>
        <w:tc>
          <w:tcPr>
            <w:tcW w:w="609" w:type="pct"/>
            <w:tcBorders>
              <w:top w:val="nil"/>
              <w:left w:val="nil"/>
              <w:bottom w:val="single" w:sz="4" w:space="0" w:color="auto"/>
              <w:right w:val="single" w:sz="4" w:space="0" w:color="auto"/>
            </w:tcBorders>
            <w:shd w:val="clear" w:color="auto" w:fill="auto"/>
            <w:noWrap/>
            <w:vAlign w:val="center"/>
            <w:hideMark/>
          </w:tcPr>
          <w:p w14:paraId="71388E72" w14:textId="77777777" w:rsidR="006B3836" w:rsidRPr="006B3836" w:rsidRDefault="006B3836" w:rsidP="006B3836">
            <w:pPr>
              <w:jc w:val="center"/>
              <w:rPr>
                <w:rFonts w:ascii="Book Antiqua" w:eastAsia="Times New Roman" w:hAnsi="Book Antiqua"/>
                <w:sz w:val="16"/>
                <w:szCs w:val="16"/>
              </w:rPr>
            </w:pPr>
            <w:r w:rsidRPr="006B3836">
              <w:rPr>
                <w:rFonts w:ascii="Book Antiqua" w:eastAsia="Times New Roman" w:hAnsi="Book Antiqua"/>
                <w:sz w:val="16"/>
                <w:szCs w:val="16"/>
              </w:rPr>
              <w:t>Encierro de Los Novillos</w:t>
            </w:r>
          </w:p>
        </w:tc>
        <w:tc>
          <w:tcPr>
            <w:tcW w:w="885" w:type="pct"/>
            <w:tcBorders>
              <w:top w:val="nil"/>
              <w:left w:val="nil"/>
              <w:bottom w:val="single" w:sz="4" w:space="0" w:color="auto"/>
              <w:right w:val="single" w:sz="4" w:space="0" w:color="auto"/>
            </w:tcBorders>
            <w:shd w:val="clear" w:color="auto" w:fill="auto"/>
            <w:noWrap/>
            <w:vAlign w:val="center"/>
            <w:hideMark/>
          </w:tcPr>
          <w:p w14:paraId="21BDA972"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Ribera</w:t>
            </w:r>
          </w:p>
        </w:tc>
        <w:tc>
          <w:tcPr>
            <w:tcW w:w="449" w:type="pct"/>
            <w:tcBorders>
              <w:top w:val="nil"/>
              <w:left w:val="nil"/>
              <w:bottom w:val="single" w:sz="4" w:space="0" w:color="auto"/>
              <w:right w:val="single" w:sz="4" w:space="0" w:color="auto"/>
            </w:tcBorders>
            <w:shd w:val="clear" w:color="auto" w:fill="auto"/>
            <w:noWrap/>
            <w:vAlign w:val="center"/>
            <w:hideMark/>
          </w:tcPr>
          <w:p w14:paraId="041A4D5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576</w:t>
            </w:r>
          </w:p>
        </w:tc>
        <w:tc>
          <w:tcPr>
            <w:tcW w:w="447" w:type="pct"/>
            <w:tcBorders>
              <w:top w:val="nil"/>
              <w:left w:val="nil"/>
              <w:bottom w:val="single" w:sz="4" w:space="0" w:color="auto"/>
              <w:right w:val="single" w:sz="4" w:space="0" w:color="auto"/>
            </w:tcBorders>
            <w:shd w:val="clear" w:color="auto" w:fill="auto"/>
            <w:noWrap/>
            <w:vAlign w:val="center"/>
            <w:hideMark/>
          </w:tcPr>
          <w:p w14:paraId="00169F30"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7EE5A2F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288</w:t>
            </w:r>
          </w:p>
        </w:tc>
        <w:tc>
          <w:tcPr>
            <w:tcW w:w="524" w:type="pct"/>
            <w:tcBorders>
              <w:top w:val="nil"/>
              <w:left w:val="nil"/>
              <w:bottom w:val="single" w:sz="4" w:space="0" w:color="auto"/>
              <w:right w:val="single" w:sz="4" w:space="0" w:color="auto"/>
            </w:tcBorders>
            <w:shd w:val="clear" w:color="auto" w:fill="auto"/>
            <w:noWrap/>
            <w:vAlign w:val="center"/>
            <w:hideMark/>
          </w:tcPr>
          <w:p w14:paraId="4AA9D63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86</w:t>
            </w:r>
          </w:p>
        </w:tc>
        <w:tc>
          <w:tcPr>
            <w:tcW w:w="746" w:type="pct"/>
            <w:tcBorders>
              <w:top w:val="nil"/>
              <w:left w:val="nil"/>
              <w:bottom w:val="single" w:sz="4" w:space="0" w:color="auto"/>
              <w:right w:val="single" w:sz="4" w:space="0" w:color="auto"/>
            </w:tcBorders>
            <w:shd w:val="clear" w:color="auto" w:fill="auto"/>
            <w:noWrap/>
            <w:vAlign w:val="center"/>
            <w:hideMark/>
          </w:tcPr>
          <w:p w14:paraId="708BE69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202</w:t>
            </w:r>
          </w:p>
        </w:tc>
      </w:tr>
      <w:tr w:rsidR="00266833" w:rsidRPr="006B3836" w14:paraId="4F659133"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0FC6206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Entrerríos</w:t>
            </w:r>
          </w:p>
        </w:tc>
        <w:tc>
          <w:tcPr>
            <w:tcW w:w="370" w:type="pct"/>
            <w:tcBorders>
              <w:top w:val="nil"/>
              <w:left w:val="nil"/>
              <w:bottom w:val="single" w:sz="4" w:space="0" w:color="auto"/>
              <w:right w:val="single" w:sz="4" w:space="0" w:color="auto"/>
            </w:tcBorders>
            <w:shd w:val="clear" w:color="auto" w:fill="auto"/>
            <w:noWrap/>
            <w:vAlign w:val="center"/>
            <w:hideMark/>
          </w:tcPr>
          <w:p w14:paraId="3ED665DD"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Brisas</w:t>
            </w:r>
          </w:p>
        </w:tc>
        <w:tc>
          <w:tcPr>
            <w:tcW w:w="609" w:type="pct"/>
            <w:tcBorders>
              <w:top w:val="nil"/>
              <w:left w:val="nil"/>
              <w:bottom w:val="single" w:sz="4" w:space="0" w:color="auto"/>
              <w:right w:val="single" w:sz="4" w:space="0" w:color="auto"/>
            </w:tcBorders>
            <w:shd w:val="clear" w:color="auto" w:fill="auto"/>
            <w:vAlign w:val="center"/>
            <w:hideMark/>
          </w:tcPr>
          <w:p w14:paraId="420EA39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Las Bombas</w:t>
            </w:r>
          </w:p>
        </w:tc>
        <w:tc>
          <w:tcPr>
            <w:tcW w:w="885" w:type="pct"/>
            <w:tcBorders>
              <w:top w:val="nil"/>
              <w:left w:val="nil"/>
              <w:bottom w:val="single" w:sz="4" w:space="0" w:color="auto"/>
              <w:right w:val="single" w:sz="4" w:space="0" w:color="auto"/>
            </w:tcBorders>
            <w:shd w:val="clear" w:color="auto" w:fill="auto"/>
            <w:noWrap/>
            <w:vAlign w:val="center"/>
            <w:hideMark/>
          </w:tcPr>
          <w:p w14:paraId="46A64BDE"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74B95B1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420</w:t>
            </w:r>
          </w:p>
        </w:tc>
        <w:tc>
          <w:tcPr>
            <w:tcW w:w="447" w:type="pct"/>
            <w:tcBorders>
              <w:top w:val="nil"/>
              <w:left w:val="nil"/>
              <w:bottom w:val="single" w:sz="4" w:space="0" w:color="auto"/>
              <w:right w:val="single" w:sz="4" w:space="0" w:color="auto"/>
            </w:tcBorders>
            <w:shd w:val="clear" w:color="auto" w:fill="auto"/>
            <w:noWrap/>
            <w:vAlign w:val="center"/>
            <w:hideMark/>
          </w:tcPr>
          <w:p w14:paraId="05E85A3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3DDA00A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210</w:t>
            </w:r>
          </w:p>
        </w:tc>
        <w:tc>
          <w:tcPr>
            <w:tcW w:w="524" w:type="pct"/>
            <w:tcBorders>
              <w:top w:val="nil"/>
              <w:left w:val="nil"/>
              <w:bottom w:val="single" w:sz="4" w:space="0" w:color="auto"/>
              <w:right w:val="single" w:sz="4" w:space="0" w:color="auto"/>
            </w:tcBorders>
            <w:shd w:val="clear" w:color="auto" w:fill="auto"/>
            <w:noWrap/>
            <w:vAlign w:val="center"/>
            <w:hideMark/>
          </w:tcPr>
          <w:p w14:paraId="6F58704B"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63</w:t>
            </w:r>
          </w:p>
        </w:tc>
        <w:tc>
          <w:tcPr>
            <w:tcW w:w="746" w:type="pct"/>
            <w:tcBorders>
              <w:top w:val="nil"/>
              <w:left w:val="nil"/>
              <w:bottom w:val="single" w:sz="4" w:space="0" w:color="auto"/>
              <w:right w:val="single" w:sz="4" w:space="0" w:color="auto"/>
            </w:tcBorders>
            <w:shd w:val="clear" w:color="auto" w:fill="auto"/>
            <w:noWrap/>
            <w:vAlign w:val="center"/>
            <w:hideMark/>
          </w:tcPr>
          <w:p w14:paraId="2ED8D4B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147</w:t>
            </w:r>
          </w:p>
        </w:tc>
      </w:tr>
      <w:tr w:rsidR="00266833" w:rsidRPr="006B3836" w14:paraId="75B9F942" w14:textId="77777777" w:rsidTr="002A1709">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0680431F"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lastRenderedPageBreak/>
              <w:t>Santa Rosa de Osos</w:t>
            </w:r>
          </w:p>
        </w:tc>
        <w:tc>
          <w:tcPr>
            <w:tcW w:w="370" w:type="pct"/>
            <w:tcBorders>
              <w:top w:val="nil"/>
              <w:left w:val="nil"/>
              <w:bottom w:val="single" w:sz="4" w:space="0" w:color="auto"/>
              <w:right w:val="single" w:sz="4" w:space="0" w:color="auto"/>
            </w:tcBorders>
            <w:shd w:val="clear" w:color="auto" w:fill="auto"/>
            <w:noWrap/>
            <w:vAlign w:val="center"/>
            <w:hideMark/>
          </w:tcPr>
          <w:p w14:paraId="019BBDD4"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Cucurucho</w:t>
            </w:r>
          </w:p>
        </w:tc>
        <w:tc>
          <w:tcPr>
            <w:tcW w:w="609" w:type="pct"/>
            <w:tcBorders>
              <w:top w:val="nil"/>
              <w:left w:val="nil"/>
              <w:bottom w:val="single" w:sz="4" w:space="0" w:color="auto"/>
              <w:right w:val="single" w:sz="4" w:space="0" w:color="auto"/>
            </w:tcBorders>
            <w:shd w:val="clear" w:color="auto" w:fill="auto"/>
            <w:vAlign w:val="center"/>
            <w:hideMark/>
          </w:tcPr>
          <w:p w14:paraId="4ECE1F0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La Teresita</w:t>
            </w:r>
          </w:p>
        </w:tc>
        <w:tc>
          <w:tcPr>
            <w:tcW w:w="885" w:type="pct"/>
            <w:tcBorders>
              <w:top w:val="nil"/>
              <w:left w:val="nil"/>
              <w:bottom w:val="single" w:sz="4" w:space="0" w:color="auto"/>
              <w:right w:val="single" w:sz="4" w:space="0" w:color="auto"/>
            </w:tcBorders>
            <w:shd w:val="clear" w:color="auto" w:fill="auto"/>
            <w:noWrap/>
            <w:vAlign w:val="center"/>
            <w:hideMark/>
          </w:tcPr>
          <w:p w14:paraId="5488D4B7"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Aislamiento con plántulas Bosque de Nacimiento</w:t>
            </w:r>
          </w:p>
        </w:tc>
        <w:tc>
          <w:tcPr>
            <w:tcW w:w="449" w:type="pct"/>
            <w:tcBorders>
              <w:top w:val="nil"/>
              <w:left w:val="nil"/>
              <w:bottom w:val="single" w:sz="4" w:space="0" w:color="auto"/>
              <w:right w:val="single" w:sz="4" w:space="0" w:color="auto"/>
            </w:tcBorders>
            <w:shd w:val="clear" w:color="auto" w:fill="auto"/>
            <w:noWrap/>
            <w:vAlign w:val="center"/>
            <w:hideMark/>
          </w:tcPr>
          <w:p w14:paraId="205543E1"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108</w:t>
            </w:r>
          </w:p>
        </w:tc>
        <w:tc>
          <w:tcPr>
            <w:tcW w:w="447" w:type="pct"/>
            <w:tcBorders>
              <w:top w:val="nil"/>
              <w:left w:val="nil"/>
              <w:bottom w:val="single" w:sz="4" w:space="0" w:color="auto"/>
              <w:right w:val="single" w:sz="4" w:space="0" w:color="auto"/>
            </w:tcBorders>
            <w:shd w:val="clear" w:color="auto" w:fill="auto"/>
            <w:noWrap/>
            <w:vAlign w:val="center"/>
            <w:hideMark/>
          </w:tcPr>
          <w:p w14:paraId="0219C896"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Plántula</w:t>
            </w:r>
          </w:p>
        </w:tc>
        <w:tc>
          <w:tcPr>
            <w:tcW w:w="448" w:type="pct"/>
            <w:tcBorders>
              <w:top w:val="nil"/>
              <w:left w:val="nil"/>
              <w:bottom w:val="single" w:sz="4" w:space="0" w:color="auto"/>
              <w:right w:val="single" w:sz="4" w:space="0" w:color="auto"/>
            </w:tcBorders>
            <w:shd w:val="clear" w:color="auto" w:fill="auto"/>
            <w:noWrap/>
            <w:vAlign w:val="center"/>
            <w:hideMark/>
          </w:tcPr>
          <w:p w14:paraId="3230DEA9"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54</w:t>
            </w:r>
          </w:p>
        </w:tc>
        <w:tc>
          <w:tcPr>
            <w:tcW w:w="524" w:type="pct"/>
            <w:tcBorders>
              <w:top w:val="nil"/>
              <w:left w:val="nil"/>
              <w:bottom w:val="single" w:sz="4" w:space="0" w:color="auto"/>
              <w:right w:val="single" w:sz="4" w:space="0" w:color="auto"/>
            </w:tcBorders>
            <w:shd w:val="clear" w:color="auto" w:fill="auto"/>
            <w:noWrap/>
            <w:vAlign w:val="center"/>
            <w:hideMark/>
          </w:tcPr>
          <w:p w14:paraId="17DACDC5"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16</w:t>
            </w:r>
          </w:p>
        </w:tc>
        <w:tc>
          <w:tcPr>
            <w:tcW w:w="746" w:type="pct"/>
            <w:tcBorders>
              <w:top w:val="nil"/>
              <w:left w:val="nil"/>
              <w:bottom w:val="single" w:sz="4" w:space="0" w:color="auto"/>
              <w:right w:val="single" w:sz="4" w:space="0" w:color="auto"/>
            </w:tcBorders>
            <w:shd w:val="clear" w:color="auto" w:fill="auto"/>
            <w:noWrap/>
            <w:vAlign w:val="center"/>
            <w:hideMark/>
          </w:tcPr>
          <w:p w14:paraId="4014B6EA" w14:textId="77777777" w:rsidR="006B3836" w:rsidRPr="006B3836" w:rsidRDefault="006B3836" w:rsidP="006B3836">
            <w:pPr>
              <w:jc w:val="center"/>
              <w:rPr>
                <w:rFonts w:ascii="Book Antiqua" w:eastAsia="Times New Roman" w:hAnsi="Book Antiqua"/>
                <w:color w:val="000000"/>
                <w:sz w:val="16"/>
                <w:szCs w:val="16"/>
              </w:rPr>
            </w:pPr>
            <w:r w:rsidRPr="006B3836">
              <w:rPr>
                <w:rFonts w:ascii="Book Antiqua" w:eastAsia="Times New Roman" w:hAnsi="Book Antiqua"/>
                <w:color w:val="000000"/>
                <w:sz w:val="16"/>
                <w:szCs w:val="16"/>
              </w:rPr>
              <w:t>38</w:t>
            </w:r>
          </w:p>
        </w:tc>
      </w:tr>
      <w:tr w:rsidR="006B3836" w:rsidRPr="006B3836" w14:paraId="375C2FA8" w14:textId="77777777" w:rsidTr="002A1709">
        <w:trPr>
          <w:trHeight w:val="270"/>
        </w:trPr>
        <w:tc>
          <w:tcPr>
            <w:tcW w:w="32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C5967"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Total</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B1EAB25"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1683</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4298857B"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505</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70458DC2" w14:textId="77777777" w:rsidR="006B3836" w:rsidRPr="006B3836" w:rsidRDefault="006B3836" w:rsidP="006B3836">
            <w:pPr>
              <w:jc w:val="center"/>
              <w:rPr>
                <w:rFonts w:ascii="Book Antiqua" w:eastAsia="Times New Roman" w:hAnsi="Book Antiqua"/>
                <w:b/>
                <w:bCs/>
                <w:color w:val="000000"/>
                <w:sz w:val="16"/>
                <w:szCs w:val="16"/>
              </w:rPr>
            </w:pPr>
            <w:r w:rsidRPr="006B3836">
              <w:rPr>
                <w:rFonts w:ascii="Book Antiqua" w:eastAsia="Times New Roman" w:hAnsi="Book Antiqua"/>
                <w:b/>
                <w:bCs/>
                <w:color w:val="000000"/>
                <w:sz w:val="16"/>
                <w:szCs w:val="16"/>
              </w:rPr>
              <w:t>1178</w:t>
            </w:r>
          </w:p>
        </w:tc>
      </w:tr>
    </w:tbl>
    <w:p w14:paraId="6EA6A389" w14:textId="77777777" w:rsidR="00F2047D" w:rsidRPr="00A53017" w:rsidRDefault="00F2047D" w:rsidP="00862EC4">
      <w:pPr>
        <w:rPr>
          <w:rFonts w:ascii="Book Antiqua" w:eastAsia="Times New Roman" w:hAnsi="Book Antiqua" w:cs="Arial"/>
          <w:b/>
          <w:color w:val="000000"/>
          <w:sz w:val="22"/>
          <w:szCs w:val="22"/>
        </w:rPr>
      </w:pPr>
    </w:p>
    <w:p w14:paraId="56FEFD16" w14:textId="77777777" w:rsidR="00CD6474" w:rsidRDefault="00CD6474" w:rsidP="00CD6474">
      <w:pPr>
        <w:jc w:val="both"/>
        <w:rPr>
          <w:rFonts w:ascii="Book Antiqua" w:hAnsi="Book Antiqua" w:cs="Arial"/>
          <w:b/>
          <w:sz w:val="22"/>
          <w:szCs w:val="22"/>
        </w:rPr>
      </w:pPr>
    </w:p>
    <w:p w14:paraId="7712E7F6" w14:textId="3BB66510" w:rsidR="006B3836" w:rsidRPr="00CD6474" w:rsidRDefault="005771D4" w:rsidP="00CD6474">
      <w:pPr>
        <w:pStyle w:val="Prrafodelista"/>
        <w:numPr>
          <w:ilvl w:val="0"/>
          <w:numId w:val="35"/>
        </w:numPr>
        <w:jc w:val="both"/>
        <w:rPr>
          <w:rFonts w:ascii="Book Antiqua" w:hAnsi="Book Antiqua" w:cs="Arial"/>
          <w:b/>
          <w:sz w:val="22"/>
          <w:szCs w:val="22"/>
        </w:rPr>
      </w:pPr>
      <w:r w:rsidRPr="00CD6474">
        <w:rPr>
          <w:rFonts w:ascii="Book Antiqua" w:hAnsi="Book Antiqua" w:cs="Arial"/>
          <w:b/>
          <w:sz w:val="22"/>
          <w:szCs w:val="22"/>
        </w:rPr>
        <w:t>CRONOGRA</w:t>
      </w:r>
      <w:r w:rsidR="00F944CD" w:rsidRPr="00CD6474">
        <w:rPr>
          <w:rFonts w:ascii="Book Antiqua" w:hAnsi="Book Antiqua" w:cs="Arial"/>
          <w:b/>
          <w:sz w:val="22"/>
          <w:szCs w:val="22"/>
        </w:rPr>
        <w:t>MA DE EJECUCIÓN</w:t>
      </w:r>
    </w:p>
    <w:p w14:paraId="0F4028E9" w14:textId="77777777" w:rsidR="00CD6474" w:rsidRPr="00CD6474" w:rsidRDefault="00CD6474" w:rsidP="00CD6474">
      <w:pPr>
        <w:jc w:val="both"/>
        <w:rPr>
          <w:rFonts w:ascii="Book Antiqua" w:hAnsi="Book Antiqua" w:cs="Arial"/>
          <w:b/>
          <w:sz w:val="22"/>
          <w:szCs w:val="22"/>
        </w:rPr>
      </w:pPr>
    </w:p>
    <w:tbl>
      <w:tblPr>
        <w:tblW w:w="5000" w:type="pct"/>
        <w:tblCellMar>
          <w:left w:w="70" w:type="dxa"/>
          <w:right w:w="70" w:type="dxa"/>
        </w:tblCellMar>
        <w:tblLook w:val="04A0" w:firstRow="1" w:lastRow="0" w:firstColumn="1" w:lastColumn="0" w:noHBand="0" w:noVBand="1"/>
      </w:tblPr>
      <w:tblGrid>
        <w:gridCol w:w="4119"/>
        <w:gridCol w:w="954"/>
        <w:gridCol w:w="1252"/>
        <w:gridCol w:w="1252"/>
        <w:gridCol w:w="510"/>
        <w:gridCol w:w="510"/>
        <w:gridCol w:w="465"/>
      </w:tblGrid>
      <w:tr w:rsidR="006B3836" w:rsidRPr="005771D4" w14:paraId="06946AAF" w14:textId="77777777" w:rsidTr="006B3836">
        <w:trPr>
          <w:trHeight w:val="555"/>
        </w:trPr>
        <w:tc>
          <w:tcPr>
            <w:tcW w:w="2314" w:type="pct"/>
            <w:vMerge w:val="restart"/>
            <w:tcBorders>
              <w:top w:val="single" w:sz="4" w:space="0" w:color="auto"/>
              <w:left w:val="single" w:sz="4" w:space="0" w:color="auto"/>
              <w:bottom w:val="nil"/>
              <w:right w:val="single" w:sz="4" w:space="0" w:color="auto"/>
            </w:tcBorders>
            <w:shd w:val="clear" w:color="000000" w:fill="95B3D7"/>
            <w:vAlign w:val="center"/>
            <w:hideMark/>
          </w:tcPr>
          <w:p w14:paraId="5054A66F"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Actividad</w:t>
            </w:r>
          </w:p>
        </w:tc>
        <w:tc>
          <w:tcPr>
            <w:tcW w:w="477" w:type="pct"/>
            <w:vMerge w:val="restart"/>
            <w:tcBorders>
              <w:top w:val="single" w:sz="4" w:space="0" w:color="auto"/>
              <w:left w:val="single" w:sz="4" w:space="0" w:color="auto"/>
              <w:bottom w:val="nil"/>
              <w:right w:val="single" w:sz="4" w:space="0" w:color="auto"/>
            </w:tcBorders>
            <w:shd w:val="clear" w:color="000000" w:fill="95B3D7"/>
            <w:vAlign w:val="center"/>
            <w:hideMark/>
          </w:tcPr>
          <w:p w14:paraId="5A81DCF8"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Unidad</w:t>
            </w:r>
          </w:p>
        </w:tc>
        <w:tc>
          <w:tcPr>
            <w:tcW w:w="732" w:type="pct"/>
            <w:vMerge w:val="restart"/>
            <w:tcBorders>
              <w:top w:val="single" w:sz="4" w:space="0" w:color="auto"/>
              <w:left w:val="single" w:sz="4" w:space="0" w:color="auto"/>
              <w:bottom w:val="nil"/>
              <w:right w:val="single" w:sz="4" w:space="0" w:color="auto"/>
            </w:tcBorders>
            <w:shd w:val="clear" w:color="000000" w:fill="95B3D7"/>
            <w:vAlign w:val="center"/>
            <w:hideMark/>
          </w:tcPr>
          <w:p w14:paraId="4306FE78"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Cantidad</w:t>
            </w:r>
          </w:p>
        </w:tc>
        <w:tc>
          <w:tcPr>
            <w:tcW w:w="533" w:type="pct"/>
            <w:vMerge w:val="restart"/>
            <w:tcBorders>
              <w:top w:val="single" w:sz="4" w:space="0" w:color="auto"/>
              <w:left w:val="single" w:sz="4" w:space="0" w:color="auto"/>
              <w:bottom w:val="nil"/>
              <w:right w:val="single" w:sz="4" w:space="0" w:color="auto"/>
            </w:tcBorders>
            <w:shd w:val="clear" w:color="000000" w:fill="95B3D7"/>
            <w:vAlign w:val="center"/>
            <w:hideMark/>
          </w:tcPr>
          <w:p w14:paraId="7E5D1C67"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 de Importancia</w:t>
            </w:r>
          </w:p>
        </w:tc>
        <w:tc>
          <w:tcPr>
            <w:tcW w:w="945" w:type="pct"/>
            <w:gridSpan w:val="3"/>
            <w:tcBorders>
              <w:top w:val="single" w:sz="4" w:space="0" w:color="auto"/>
              <w:left w:val="nil"/>
              <w:bottom w:val="single" w:sz="4" w:space="0" w:color="auto"/>
              <w:right w:val="single" w:sz="4" w:space="0" w:color="auto"/>
            </w:tcBorders>
            <w:shd w:val="clear" w:color="000000" w:fill="95B3D7"/>
            <w:vAlign w:val="center"/>
            <w:hideMark/>
          </w:tcPr>
          <w:p w14:paraId="5517A150"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Distribución física (Meses)</w:t>
            </w:r>
          </w:p>
        </w:tc>
      </w:tr>
      <w:tr w:rsidR="006B3836" w:rsidRPr="005771D4" w14:paraId="4ABE533E" w14:textId="77777777" w:rsidTr="006B3836">
        <w:trPr>
          <w:trHeight w:val="330"/>
        </w:trPr>
        <w:tc>
          <w:tcPr>
            <w:tcW w:w="2314" w:type="pct"/>
            <w:vMerge/>
            <w:tcBorders>
              <w:top w:val="single" w:sz="4" w:space="0" w:color="auto"/>
              <w:left w:val="single" w:sz="4" w:space="0" w:color="auto"/>
              <w:bottom w:val="nil"/>
              <w:right w:val="single" w:sz="4" w:space="0" w:color="auto"/>
            </w:tcBorders>
            <w:vAlign w:val="center"/>
            <w:hideMark/>
          </w:tcPr>
          <w:p w14:paraId="06CD6F47" w14:textId="77777777" w:rsidR="006B3836" w:rsidRPr="005771D4" w:rsidRDefault="006B3836" w:rsidP="006B3836">
            <w:pPr>
              <w:rPr>
                <w:rFonts w:ascii="Book Antiqua" w:eastAsia="Times New Roman" w:hAnsi="Book Antiqua"/>
                <w:b/>
                <w:bCs/>
                <w:color w:val="000000"/>
                <w:sz w:val="20"/>
                <w:szCs w:val="20"/>
              </w:rPr>
            </w:pPr>
          </w:p>
        </w:tc>
        <w:tc>
          <w:tcPr>
            <w:tcW w:w="477" w:type="pct"/>
            <w:vMerge/>
            <w:tcBorders>
              <w:top w:val="single" w:sz="4" w:space="0" w:color="auto"/>
              <w:left w:val="single" w:sz="4" w:space="0" w:color="auto"/>
              <w:bottom w:val="nil"/>
              <w:right w:val="single" w:sz="4" w:space="0" w:color="auto"/>
            </w:tcBorders>
            <w:vAlign w:val="center"/>
            <w:hideMark/>
          </w:tcPr>
          <w:p w14:paraId="1232B702" w14:textId="77777777" w:rsidR="006B3836" w:rsidRPr="005771D4" w:rsidRDefault="006B3836" w:rsidP="006B3836">
            <w:pPr>
              <w:rPr>
                <w:rFonts w:ascii="Book Antiqua" w:eastAsia="Times New Roman" w:hAnsi="Book Antiqua"/>
                <w:b/>
                <w:bCs/>
                <w:color w:val="000000"/>
                <w:sz w:val="20"/>
                <w:szCs w:val="20"/>
              </w:rPr>
            </w:pPr>
          </w:p>
        </w:tc>
        <w:tc>
          <w:tcPr>
            <w:tcW w:w="732" w:type="pct"/>
            <w:vMerge/>
            <w:tcBorders>
              <w:top w:val="single" w:sz="4" w:space="0" w:color="auto"/>
              <w:left w:val="single" w:sz="4" w:space="0" w:color="auto"/>
              <w:bottom w:val="nil"/>
              <w:right w:val="single" w:sz="4" w:space="0" w:color="auto"/>
            </w:tcBorders>
            <w:vAlign w:val="center"/>
            <w:hideMark/>
          </w:tcPr>
          <w:p w14:paraId="3EA394C1" w14:textId="77777777" w:rsidR="006B3836" w:rsidRPr="005771D4" w:rsidRDefault="006B3836" w:rsidP="006B3836">
            <w:pPr>
              <w:rPr>
                <w:rFonts w:ascii="Book Antiqua" w:eastAsia="Times New Roman" w:hAnsi="Book Antiqua"/>
                <w:b/>
                <w:bCs/>
                <w:color w:val="000000"/>
                <w:sz w:val="20"/>
                <w:szCs w:val="20"/>
              </w:rPr>
            </w:pPr>
          </w:p>
        </w:tc>
        <w:tc>
          <w:tcPr>
            <w:tcW w:w="533" w:type="pct"/>
            <w:vMerge/>
            <w:tcBorders>
              <w:top w:val="single" w:sz="4" w:space="0" w:color="auto"/>
              <w:left w:val="single" w:sz="4" w:space="0" w:color="auto"/>
              <w:bottom w:val="nil"/>
              <w:right w:val="single" w:sz="4" w:space="0" w:color="auto"/>
            </w:tcBorders>
            <w:vAlign w:val="center"/>
            <w:hideMark/>
          </w:tcPr>
          <w:p w14:paraId="248E7F77" w14:textId="77777777" w:rsidR="006B3836" w:rsidRPr="005771D4" w:rsidRDefault="006B3836" w:rsidP="006B3836">
            <w:pPr>
              <w:rPr>
                <w:rFonts w:ascii="Book Antiqua" w:eastAsia="Times New Roman" w:hAnsi="Book Antiqua"/>
                <w:b/>
                <w:bCs/>
                <w:color w:val="000000"/>
                <w:sz w:val="20"/>
                <w:szCs w:val="20"/>
              </w:rPr>
            </w:pPr>
          </w:p>
        </w:tc>
        <w:tc>
          <w:tcPr>
            <w:tcW w:w="323" w:type="pct"/>
            <w:tcBorders>
              <w:top w:val="nil"/>
              <w:left w:val="nil"/>
              <w:bottom w:val="single" w:sz="4" w:space="0" w:color="auto"/>
              <w:right w:val="single" w:sz="4" w:space="0" w:color="auto"/>
            </w:tcBorders>
            <w:shd w:val="clear" w:color="000000" w:fill="95B3D7"/>
            <w:vAlign w:val="center"/>
            <w:hideMark/>
          </w:tcPr>
          <w:p w14:paraId="09BCB96C"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1</w:t>
            </w:r>
          </w:p>
        </w:tc>
        <w:tc>
          <w:tcPr>
            <w:tcW w:w="323" w:type="pct"/>
            <w:tcBorders>
              <w:top w:val="nil"/>
              <w:left w:val="nil"/>
              <w:bottom w:val="single" w:sz="4" w:space="0" w:color="auto"/>
              <w:right w:val="single" w:sz="4" w:space="0" w:color="auto"/>
            </w:tcBorders>
            <w:shd w:val="clear" w:color="000000" w:fill="95B3D7"/>
            <w:vAlign w:val="center"/>
            <w:hideMark/>
          </w:tcPr>
          <w:p w14:paraId="282218C3"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2</w:t>
            </w:r>
          </w:p>
        </w:tc>
        <w:tc>
          <w:tcPr>
            <w:tcW w:w="298" w:type="pct"/>
            <w:tcBorders>
              <w:top w:val="nil"/>
              <w:left w:val="nil"/>
              <w:bottom w:val="single" w:sz="4" w:space="0" w:color="auto"/>
              <w:right w:val="single" w:sz="4" w:space="0" w:color="auto"/>
            </w:tcBorders>
            <w:shd w:val="clear" w:color="000000" w:fill="95B3D7"/>
            <w:vAlign w:val="center"/>
            <w:hideMark/>
          </w:tcPr>
          <w:p w14:paraId="3F1CB0FB"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3</w:t>
            </w:r>
          </w:p>
        </w:tc>
      </w:tr>
      <w:tr w:rsidR="006B3836" w:rsidRPr="005771D4" w14:paraId="74E1EADA" w14:textId="77777777" w:rsidTr="006B3836">
        <w:trPr>
          <w:trHeight w:val="540"/>
        </w:trPr>
        <w:tc>
          <w:tcPr>
            <w:tcW w:w="2314" w:type="pct"/>
            <w:tcBorders>
              <w:top w:val="nil"/>
              <w:left w:val="single" w:sz="4" w:space="0" w:color="auto"/>
              <w:bottom w:val="single" w:sz="4" w:space="0" w:color="auto"/>
              <w:right w:val="single" w:sz="4" w:space="0" w:color="auto"/>
            </w:tcBorders>
            <w:shd w:val="clear" w:color="auto" w:fill="auto"/>
            <w:vAlign w:val="center"/>
            <w:hideMark/>
          </w:tcPr>
          <w:p w14:paraId="028C44FF" w14:textId="77777777" w:rsidR="006B3836" w:rsidRPr="005771D4" w:rsidRDefault="006B3836" w:rsidP="006B3836">
            <w:pPr>
              <w:rPr>
                <w:rFonts w:ascii="Book Antiqua" w:eastAsia="Times New Roman" w:hAnsi="Book Antiqua"/>
                <w:color w:val="000000"/>
                <w:sz w:val="20"/>
                <w:szCs w:val="20"/>
              </w:rPr>
            </w:pPr>
            <w:r w:rsidRPr="005771D4">
              <w:rPr>
                <w:rFonts w:ascii="Book Antiqua" w:eastAsia="Times New Roman" w:hAnsi="Book Antiqua"/>
                <w:color w:val="000000"/>
                <w:sz w:val="20"/>
                <w:szCs w:val="20"/>
              </w:rPr>
              <w:t>Mantenimiento Plántulas correspondientes al 70% de Actividad de Establecimiento Forestal</w:t>
            </w:r>
          </w:p>
        </w:tc>
        <w:tc>
          <w:tcPr>
            <w:tcW w:w="477" w:type="pct"/>
            <w:tcBorders>
              <w:top w:val="nil"/>
              <w:left w:val="nil"/>
              <w:bottom w:val="single" w:sz="4" w:space="0" w:color="auto"/>
              <w:right w:val="single" w:sz="4" w:space="0" w:color="auto"/>
            </w:tcBorders>
            <w:shd w:val="clear" w:color="auto" w:fill="auto"/>
            <w:vAlign w:val="center"/>
            <w:hideMark/>
          </w:tcPr>
          <w:p w14:paraId="5A3FAB73"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Plántula</w:t>
            </w:r>
          </w:p>
        </w:tc>
        <w:tc>
          <w:tcPr>
            <w:tcW w:w="732" w:type="pct"/>
            <w:tcBorders>
              <w:top w:val="nil"/>
              <w:left w:val="nil"/>
              <w:bottom w:val="single" w:sz="4" w:space="0" w:color="auto"/>
              <w:right w:val="single" w:sz="4" w:space="0" w:color="auto"/>
            </w:tcBorders>
            <w:shd w:val="clear" w:color="auto" w:fill="auto"/>
            <w:noWrap/>
            <w:vAlign w:val="center"/>
            <w:hideMark/>
          </w:tcPr>
          <w:p w14:paraId="57A13930"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4.154</w:t>
            </w:r>
          </w:p>
        </w:tc>
        <w:tc>
          <w:tcPr>
            <w:tcW w:w="533" w:type="pct"/>
            <w:tcBorders>
              <w:top w:val="nil"/>
              <w:left w:val="nil"/>
              <w:bottom w:val="single" w:sz="4" w:space="0" w:color="auto"/>
              <w:right w:val="single" w:sz="4" w:space="0" w:color="auto"/>
            </w:tcBorders>
            <w:shd w:val="clear" w:color="000000" w:fill="FFFFFF"/>
            <w:vAlign w:val="center"/>
            <w:hideMark/>
          </w:tcPr>
          <w:p w14:paraId="5F1BD22F"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11</w:t>
            </w:r>
          </w:p>
        </w:tc>
        <w:tc>
          <w:tcPr>
            <w:tcW w:w="323" w:type="pct"/>
            <w:tcBorders>
              <w:top w:val="nil"/>
              <w:left w:val="nil"/>
              <w:bottom w:val="single" w:sz="4" w:space="0" w:color="auto"/>
              <w:right w:val="single" w:sz="4" w:space="0" w:color="auto"/>
            </w:tcBorders>
            <w:shd w:val="clear" w:color="000000" w:fill="95B3D7"/>
            <w:noWrap/>
            <w:vAlign w:val="bottom"/>
            <w:hideMark/>
          </w:tcPr>
          <w:p w14:paraId="495B368E"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auto" w:fill="auto"/>
            <w:noWrap/>
            <w:vAlign w:val="bottom"/>
            <w:hideMark/>
          </w:tcPr>
          <w:p w14:paraId="4B48CB7D"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auto" w:fill="auto"/>
            <w:noWrap/>
            <w:vAlign w:val="bottom"/>
            <w:hideMark/>
          </w:tcPr>
          <w:p w14:paraId="42B35573"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r>
      <w:tr w:rsidR="006B3836" w:rsidRPr="005771D4" w14:paraId="0145FFB1" w14:textId="77777777" w:rsidTr="006B3836">
        <w:trPr>
          <w:trHeight w:val="540"/>
        </w:trPr>
        <w:tc>
          <w:tcPr>
            <w:tcW w:w="2314" w:type="pct"/>
            <w:tcBorders>
              <w:top w:val="nil"/>
              <w:left w:val="single" w:sz="4" w:space="0" w:color="auto"/>
              <w:bottom w:val="single" w:sz="4" w:space="0" w:color="auto"/>
              <w:right w:val="single" w:sz="4" w:space="0" w:color="auto"/>
            </w:tcBorders>
            <w:shd w:val="clear" w:color="auto" w:fill="auto"/>
            <w:vAlign w:val="center"/>
            <w:hideMark/>
          </w:tcPr>
          <w:p w14:paraId="19FB9161" w14:textId="77777777" w:rsidR="006B3836" w:rsidRPr="005771D4" w:rsidRDefault="006B3836" w:rsidP="006B3836">
            <w:pPr>
              <w:rPr>
                <w:rFonts w:ascii="Book Antiqua" w:eastAsia="Times New Roman" w:hAnsi="Book Antiqua"/>
                <w:color w:val="000000"/>
                <w:sz w:val="20"/>
                <w:szCs w:val="20"/>
              </w:rPr>
            </w:pPr>
            <w:r w:rsidRPr="005771D4">
              <w:rPr>
                <w:rFonts w:ascii="Book Antiqua" w:eastAsia="Times New Roman" w:hAnsi="Book Antiqua"/>
                <w:color w:val="000000"/>
                <w:sz w:val="20"/>
                <w:szCs w:val="20"/>
              </w:rPr>
              <w:t>Resiembra Plántulas correspondientes al 30% Actividad de Establecimiento Forestal</w:t>
            </w:r>
          </w:p>
        </w:tc>
        <w:tc>
          <w:tcPr>
            <w:tcW w:w="477" w:type="pct"/>
            <w:tcBorders>
              <w:top w:val="nil"/>
              <w:left w:val="nil"/>
              <w:bottom w:val="single" w:sz="4" w:space="0" w:color="auto"/>
              <w:right w:val="single" w:sz="4" w:space="0" w:color="auto"/>
            </w:tcBorders>
            <w:shd w:val="clear" w:color="auto" w:fill="auto"/>
            <w:vAlign w:val="center"/>
            <w:hideMark/>
          </w:tcPr>
          <w:p w14:paraId="6304E42B"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Plántula</w:t>
            </w:r>
          </w:p>
        </w:tc>
        <w:tc>
          <w:tcPr>
            <w:tcW w:w="732" w:type="pct"/>
            <w:tcBorders>
              <w:top w:val="nil"/>
              <w:left w:val="nil"/>
              <w:bottom w:val="single" w:sz="4" w:space="0" w:color="auto"/>
              <w:right w:val="single" w:sz="4" w:space="0" w:color="auto"/>
            </w:tcBorders>
            <w:shd w:val="clear" w:color="auto" w:fill="auto"/>
            <w:noWrap/>
            <w:vAlign w:val="center"/>
            <w:hideMark/>
          </w:tcPr>
          <w:p w14:paraId="4DB22CB9"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1.780</w:t>
            </w:r>
          </w:p>
        </w:tc>
        <w:tc>
          <w:tcPr>
            <w:tcW w:w="533" w:type="pct"/>
            <w:tcBorders>
              <w:top w:val="nil"/>
              <w:left w:val="nil"/>
              <w:bottom w:val="single" w:sz="4" w:space="0" w:color="auto"/>
              <w:right w:val="single" w:sz="4" w:space="0" w:color="auto"/>
            </w:tcBorders>
            <w:shd w:val="clear" w:color="000000" w:fill="FFFFFF"/>
            <w:vAlign w:val="center"/>
            <w:hideMark/>
          </w:tcPr>
          <w:p w14:paraId="476A8CA6"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24</w:t>
            </w:r>
          </w:p>
        </w:tc>
        <w:tc>
          <w:tcPr>
            <w:tcW w:w="323" w:type="pct"/>
            <w:tcBorders>
              <w:top w:val="nil"/>
              <w:left w:val="nil"/>
              <w:bottom w:val="single" w:sz="4" w:space="0" w:color="auto"/>
              <w:right w:val="single" w:sz="4" w:space="0" w:color="auto"/>
            </w:tcBorders>
            <w:shd w:val="clear" w:color="auto" w:fill="auto"/>
            <w:noWrap/>
            <w:vAlign w:val="bottom"/>
            <w:hideMark/>
          </w:tcPr>
          <w:p w14:paraId="5DA2952B"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000000" w:fill="C4D79B"/>
            <w:noWrap/>
            <w:vAlign w:val="bottom"/>
            <w:hideMark/>
          </w:tcPr>
          <w:p w14:paraId="41417CCB"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000000" w:fill="C4D79B"/>
            <w:noWrap/>
            <w:vAlign w:val="bottom"/>
            <w:hideMark/>
          </w:tcPr>
          <w:p w14:paraId="085D605A"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r>
      <w:tr w:rsidR="006B3836" w:rsidRPr="005771D4" w14:paraId="32211713" w14:textId="77777777" w:rsidTr="006B3836">
        <w:trPr>
          <w:trHeight w:val="540"/>
        </w:trPr>
        <w:tc>
          <w:tcPr>
            <w:tcW w:w="2314" w:type="pct"/>
            <w:tcBorders>
              <w:top w:val="nil"/>
              <w:left w:val="single" w:sz="4" w:space="0" w:color="auto"/>
              <w:bottom w:val="single" w:sz="4" w:space="0" w:color="auto"/>
              <w:right w:val="single" w:sz="4" w:space="0" w:color="auto"/>
            </w:tcBorders>
            <w:shd w:val="clear" w:color="auto" w:fill="auto"/>
            <w:vAlign w:val="center"/>
            <w:hideMark/>
          </w:tcPr>
          <w:p w14:paraId="756ED61B" w14:textId="77777777" w:rsidR="006B3836" w:rsidRPr="005771D4" w:rsidRDefault="006B3836" w:rsidP="006B3836">
            <w:pPr>
              <w:rPr>
                <w:rFonts w:ascii="Book Antiqua" w:eastAsia="Times New Roman" w:hAnsi="Book Antiqua"/>
                <w:color w:val="000000"/>
                <w:sz w:val="20"/>
                <w:szCs w:val="20"/>
              </w:rPr>
            </w:pPr>
            <w:r w:rsidRPr="005771D4">
              <w:rPr>
                <w:rFonts w:ascii="Book Antiqua" w:eastAsia="Times New Roman" w:hAnsi="Book Antiqua"/>
                <w:color w:val="000000"/>
                <w:sz w:val="20"/>
                <w:szCs w:val="20"/>
              </w:rPr>
              <w:t>Mantenimiento correspondientes al 70% de Actividad de Enriquecimiento Forestal con una densidad de 500 p/ha</w:t>
            </w:r>
          </w:p>
        </w:tc>
        <w:tc>
          <w:tcPr>
            <w:tcW w:w="477" w:type="pct"/>
            <w:tcBorders>
              <w:top w:val="nil"/>
              <w:left w:val="nil"/>
              <w:bottom w:val="single" w:sz="4" w:space="0" w:color="auto"/>
              <w:right w:val="single" w:sz="4" w:space="0" w:color="auto"/>
            </w:tcBorders>
            <w:shd w:val="clear" w:color="auto" w:fill="auto"/>
            <w:vAlign w:val="center"/>
            <w:hideMark/>
          </w:tcPr>
          <w:p w14:paraId="3818BB7A"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Plántula</w:t>
            </w:r>
          </w:p>
        </w:tc>
        <w:tc>
          <w:tcPr>
            <w:tcW w:w="732" w:type="pct"/>
            <w:tcBorders>
              <w:top w:val="nil"/>
              <w:left w:val="nil"/>
              <w:bottom w:val="single" w:sz="4" w:space="0" w:color="auto"/>
              <w:right w:val="single" w:sz="4" w:space="0" w:color="auto"/>
            </w:tcBorders>
            <w:shd w:val="clear" w:color="auto" w:fill="auto"/>
            <w:noWrap/>
            <w:vAlign w:val="center"/>
            <w:hideMark/>
          </w:tcPr>
          <w:p w14:paraId="27DD0B77"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6.629</w:t>
            </w:r>
          </w:p>
        </w:tc>
        <w:tc>
          <w:tcPr>
            <w:tcW w:w="533" w:type="pct"/>
            <w:tcBorders>
              <w:top w:val="nil"/>
              <w:left w:val="nil"/>
              <w:bottom w:val="single" w:sz="4" w:space="0" w:color="auto"/>
              <w:right w:val="single" w:sz="4" w:space="0" w:color="auto"/>
            </w:tcBorders>
            <w:shd w:val="clear" w:color="000000" w:fill="FFFFFF"/>
            <w:vAlign w:val="center"/>
            <w:hideMark/>
          </w:tcPr>
          <w:p w14:paraId="660DAD65"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17</w:t>
            </w:r>
          </w:p>
        </w:tc>
        <w:tc>
          <w:tcPr>
            <w:tcW w:w="323" w:type="pct"/>
            <w:tcBorders>
              <w:top w:val="nil"/>
              <w:left w:val="nil"/>
              <w:bottom w:val="single" w:sz="4" w:space="0" w:color="auto"/>
              <w:right w:val="single" w:sz="4" w:space="0" w:color="auto"/>
            </w:tcBorders>
            <w:shd w:val="clear" w:color="000000" w:fill="95B3D7"/>
            <w:noWrap/>
            <w:vAlign w:val="bottom"/>
            <w:hideMark/>
          </w:tcPr>
          <w:p w14:paraId="35C1DB60"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auto" w:fill="auto"/>
            <w:noWrap/>
            <w:vAlign w:val="bottom"/>
            <w:hideMark/>
          </w:tcPr>
          <w:p w14:paraId="6909C9FD"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auto" w:fill="auto"/>
            <w:noWrap/>
            <w:vAlign w:val="bottom"/>
            <w:hideMark/>
          </w:tcPr>
          <w:p w14:paraId="3796E021"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r>
      <w:tr w:rsidR="006B3836" w:rsidRPr="005771D4" w14:paraId="6C57F8A4" w14:textId="77777777" w:rsidTr="006B3836">
        <w:trPr>
          <w:trHeight w:val="540"/>
        </w:trPr>
        <w:tc>
          <w:tcPr>
            <w:tcW w:w="2314" w:type="pct"/>
            <w:tcBorders>
              <w:top w:val="nil"/>
              <w:left w:val="single" w:sz="4" w:space="0" w:color="auto"/>
              <w:bottom w:val="single" w:sz="4" w:space="0" w:color="auto"/>
              <w:right w:val="single" w:sz="4" w:space="0" w:color="auto"/>
            </w:tcBorders>
            <w:shd w:val="clear" w:color="auto" w:fill="auto"/>
            <w:vAlign w:val="center"/>
            <w:hideMark/>
          </w:tcPr>
          <w:p w14:paraId="3A7EF983" w14:textId="77777777" w:rsidR="006B3836" w:rsidRPr="005771D4" w:rsidRDefault="006B3836" w:rsidP="006B3836">
            <w:pPr>
              <w:rPr>
                <w:rFonts w:ascii="Book Antiqua" w:eastAsia="Times New Roman" w:hAnsi="Book Antiqua"/>
                <w:color w:val="000000"/>
                <w:sz w:val="20"/>
                <w:szCs w:val="20"/>
              </w:rPr>
            </w:pPr>
            <w:r w:rsidRPr="005771D4">
              <w:rPr>
                <w:rFonts w:ascii="Book Antiqua" w:eastAsia="Times New Roman" w:hAnsi="Book Antiqua"/>
                <w:color w:val="000000"/>
                <w:sz w:val="20"/>
                <w:szCs w:val="20"/>
              </w:rPr>
              <w:t>Resiembra correspondiente al 30% de Actividad de Enriquecimiento Forestal con una densidad de 500 p/ha</w:t>
            </w:r>
          </w:p>
        </w:tc>
        <w:tc>
          <w:tcPr>
            <w:tcW w:w="477" w:type="pct"/>
            <w:tcBorders>
              <w:top w:val="nil"/>
              <w:left w:val="nil"/>
              <w:bottom w:val="single" w:sz="4" w:space="0" w:color="auto"/>
              <w:right w:val="single" w:sz="4" w:space="0" w:color="auto"/>
            </w:tcBorders>
            <w:shd w:val="clear" w:color="auto" w:fill="auto"/>
            <w:vAlign w:val="center"/>
            <w:hideMark/>
          </w:tcPr>
          <w:p w14:paraId="3436E69D"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Plántula</w:t>
            </w:r>
          </w:p>
        </w:tc>
        <w:tc>
          <w:tcPr>
            <w:tcW w:w="732" w:type="pct"/>
            <w:tcBorders>
              <w:top w:val="nil"/>
              <w:left w:val="nil"/>
              <w:bottom w:val="single" w:sz="4" w:space="0" w:color="auto"/>
              <w:right w:val="single" w:sz="4" w:space="0" w:color="auto"/>
            </w:tcBorders>
            <w:shd w:val="clear" w:color="auto" w:fill="auto"/>
            <w:noWrap/>
            <w:vAlign w:val="center"/>
            <w:hideMark/>
          </w:tcPr>
          <w:p w14:paraId="3939EE93"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2.841</w:t>
            </w:r>
          </w:p>
        </w:tc>
        <w:tc>
          <w:tcPr>
            <w:tcW w:w="533" w:type="pct"/>
            <w:tcBorders>
              <w:top w:val="nil"/>
              <w:left w:val="nil"/>
              <w:bottom w:val="single" w:sz="4" w:space="0" w:color="auto"/>
              <w:right w:val="single" w:sz="4" w:space="0" w:color="auto"/>
            </w:tcBorders>
            <w:shd w:val="clear" w:color="000000" w:fill="FFFFFF"/>
            <w:vAlign w:val="center"/>
            <w:hideMark/>
          </w:tcPr>
          <w:p w14:paraId="7E825990"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39</w:t>
            </w:r>
          </w:p>
        </w:tc>
        <w:tc>
          <w:tcPr>
            <w:tcW w:w="323" w:type="pct"/>
            <w:tcBorders>
              <w:top w:val="nil"/>
              <w:left w:val="nil"/>
              <w:bottom w:val="single" w:sz="4" w:space="0" w:color="auto"/>
              <w:right w:val="single" w:sz="4" w:space="0" w:color="auto"/>
            </w:tcBorders>
            <w:shd w:val="clear" w:color="auto" w:fill="auto"/>
            <w:noWrap/>
            <w:vAlign w:val="bottom"/>
            <w:hideMark/>
          </w:tcPr>
          <w:p w14:paraId="69B2D32F"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000000" w:fill="C4D79B"/>
            <w:noWrap/>
            <w:vAlign w:val="bottom"/>
            <w:hideMark/>
          </w:tcPr>
          <w:p w14:paraId="0C5CA53E"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000000" w:fill="C4D79B"/>
            <w:noWrap/>
            <w:vAlign w:val="bottom"/>
            <w:hideMark/>
          </w:tcPr>
          <w:p w14:paraId="593BF5F7"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r>
      <w:tr w:rsidR="006B3836" w:rsidRPr="005771D4" w14:paraId="584FB024" w14:textId="77777777" w:rsidTr="006B3836">
        <w:trPr>
          <w:trHeight w:val="540"/>
        </w:trPr>
        <w:tc>
          <w:tcPr>
            <w:tcW w:w="2314" w:type="pct"/>
            <w:tcBorders>
              <w:top w:val="nil"/>
              <w:left w:val="single" w:sz="4" w:space="0" w:color="auto"/>
              <w:bottom w:val="single" w:sz="4" w:space="0" w:color="auto"/>
              <w:right w:val="single" w:sz="4" w:space="0" w:color="auto"/>
            </w:tcBorders>
            <w:shd w:val="clear" w:color="auto" w:fill="auto"/>
            <w:vAlign w:val="center"/>
            <w:hideMark/>
          </w:tcPr>
          <w:p w14:paraId="05EAABB6" w14:textId="77777777" w:rsidR="006B3836" w:rsidRPr="005771D4" w:rsidRDefault="006B3836" w:rsidP="006B3836">
            <w:pPr>
              <w:rPr>
                <w:rFonts w:ascii="Book Antiqua" w:eastAsia="Times New Roman" w:hAnsi="Book Antiqua"/>
                <w:color w:val="000000"/>
                <w:sz w:val="20"/>
                <w:szCs w:val="20"/>
              </w:rPr>
            </w:pPr>
            <w:r w:rsidRPr="005771D4">
              <w:rPr>
                <w:rFonts w:ascii="Book Antiqua" w:eastAsia="Times New Roman" w:hAnsi="Book Antiqua"/>
                <w:color w:val="000000"/>
                <w:sz w:val="20"/>
                <w:szCs w:val="20"/>
              </w:rPr>
              <w:t>Mantenimiento correspondientes al 70% de la actividad de Aislamiento con plántulas</w:t>
            </w:r>
          </w:p>
        </w:tc>
        <w:tc>
          <w:tcPr>
            <w:tcW w:w="477" w:type="pct"/>
            <w:tcBorders>
              <w:top w:val="nil"/>
              <w:left w:val="nil"/>
              <w:bottom w:val="single" w:sz="4" w:space="0" w:color="auto"/>
              <w:right w:val="single" w:sz="4" w:space="0" w:color="auto"/>
            </w:tcBorders>
            <w:shd w:val="clear" w:color="auto" w:fill="auto"/>
            <w:vAlign w:val="center"/>
            <w:hideMark/>
          </w:tcPr>
          <w:p w14:paraId="16CA099C"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Plántula</w:t>
            </w:r>
          </w:p>
        </w:tc>
        <w:tc>
          <w:tcPr>
            <w:tcW w:w="732" w:type="pct"/>
            <w:tcBorders>
              <w:top w:val="nil"/>
              <w:left w:val="nil"/>
              <w:bottom w:val="single" w:sz="4" w:space="0" w:color="auto"/>
              <w:right w:val="single" w:sz="4" w:space="0" w:color="auto"/>
            </w:tcBorders>
            <w:shd w:val="clear" w:color="auto" w:fill="auto"/>
            <w:noWrap/>
            <w:vAlign w:val="center"/>
            <w:hideMark/>
          </w:tcPr>
          <w:p w14:paraId="5FDF6AC1"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1.178</w:t>
            </w:r>
          </w:p>
        </w:tc>
        <w:tc>
          <w:tcPr>
            <w:tcW w:w="533" w:type="pct"/>
            <w:tcBorders>
              <w:top w:val="nil"/>
              <w:left w:val="nil"/>
              <w:bottom w:val="single" w:sz="4" w:space="0" w:color="auto"/>
              <w:right w:val="single" w:sz="4" w:space="0" w:color="auto"/>
            </w:tcBorders>
            <w:shd w:val="clear" w:color="000000" w:fill="FFFFFF"/>
            <w:vAlign w:val="center"/>
            <w:hideMark/>
          </w:tcPr>
          <w:p w14:paraId="190F5A16"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3</w:t>
            </w:r>
          </w:p>
        </w:tc>
        <w:tc>
          <w:tcPr>
            <w:tcW w:w="323" w:type="pct"/>
            <w:tcBorders>
              <w:top w:val="nil"/>
              <w:left w:val="nil"/>
              <w:bottom w:val="single" w:sz="4" w:space="0" w:color="auto"/>
              <w:right w:val="single" w:sz="4" w:space="0" w:color="auto"/>
            </w:tcBorders>
            <w:shd w:val="clear" w:color="000000" w:fill="95B3D7"/>
            <w:noWrap/>
            <w:vAlign w:val="bottom"/>
            <w:hideMark/>
          </w:tcPr>
          <w:p w14:paraId="7CFFCE03"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auto" w:fill="auto"/>
            <w:noWrap/>
            <w:vAlign w:val="bottom"/>
            <w:hideMark/>
          </w:tcPr>
          <w:p w14:paraId="7C8F48FD"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auto" w:fill="auto"/>
            <w:noWrap/>
            <w:vAlign w:val="bottom"/>
            <w:hideMark/>
          </w:tcPr>
          <w:p w14:paraId="1FF01483"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r>
      <w:tr w:rsidR="006B3836" w:rsidRPr="005771D4" w14:paraId="137AADA2" w14:textId="77777777" w:rsidTr="006B3836">
        <w:trPr>
          <w:trHeight w:val="540"/>
        </w:trPr>
        <w:tc>
          <w:tcPr>
            <w:tcW w:w="2314" w:type="pct"/>
            <w:tcBorders>
              <w:top w:val="nil"/>
              <w:left w:val="single" w:sz="4" w:space="0" w:color="auto"/>
              <w:bottom w:val="single" w:sz="4" w:space="0" w:color="auto"/>
              <w:right w:val="single" w:sz="4" w:space="0" w:color="auto"/>
            </w:tcBorders>
            <w:shd w:val="clear" w:color="auto" w:fill="auto"/>
            <w:vAlign w:val="center"/>
            <w:hideMark/>
          </w:tcPr>
          <w:p w14:paraId="04254B05" w14:textId="77777777" w:rsidR="006B3836" w:rsidRPr="005771D4" w:rsidRDefault="006B3836" w:rsidP="006B3836">
            <w:pPr>
              <w:rPr>
                <w:rFonts w:ascii="Book Antiqua" w:eastAsia="Times New Roman" w:hAnsi="Book Antiqua"/>
                <w:color w:val="000000"/>
                <w:sz w:val="20"/>
                <w:szCs w:val="20"/>
              </w:rPr>
            </w:pPr>
            <w:r w:rsidRPr="005771D4">
              <w:rPr>
                <w:rFonts w:ascii="Book Antiqua" w:eastAsia="Times New Roman" w:hAnsi="Book Antiqua"/>
                <w:color w:val="000000"/>
                <w:sz w:val="20"/>
                <w:szCs w:val="20"/>
              </w:rPr>
              <w:t>Resiembra correspondiente al 30% de la actividad de Aislamiento con plántulas</w:t>
            </w:r>
          </w:p>
        </w:tc>
        <w:tc>
          <w:tcPr>
            <w:tcW w:w="477" w:type="pct"/>
            <w:tcBorders>
              <w:top w:val="nil"/>
              <w:left w:val="nil"/>
              <w:bottom w:val="single" w:sz="4" w:space="0" w:color="auto"/>
              <w:right w:val="single" w:sz="4" w:space="0" w:color="auto"/>
            </w:tcBorders>
            <w:shd w:val="clear" w:color="auto" w:fill="auto"/>
            <w:vAlign w:val="center"/>
            <w:hideMark/>
          </w:tcPr>
          <w:p w14:paraId="25BBAE8C"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Plántula</w:t>
            </w:r>
          </w:p>
        </w:tc>
        <w:tc>
          <w:tcPr>
            <w:tcW w:w="732" w:type="pct"/>
            <w:tcBorders>
              <w:top w:val="nil"/>
              <w:left w:val="nil"/>
              <w:bottom w:val="single" w:sz="4" w:space="0" w:color="auto"/>
              <w:right w:val="single" w:sz="4" w:space="0" w:color="auto"/>
            </w:tcBorders>
            <w:shd w:val="clear" w:color="auto" w:fill="auto"/>
            <w:noWrap/>
            <w:vAlign w:val="center"/>
            <w:hideMark/>
          </w:tcPr>
          <w:p w14:paraId="2C23FF63" w14:textId="77777777" w:rsidR="006B3836" w:rsidRPr="005771D4" w:rsidRDefault="006B3836" w:rsidP="006B3836">
            <w:pPr>
              <w:jc w:val="center"/>
              <w:rPr>
                <w:rFonts w:ascii="Book Antiqua" w:eastAsia="Times New Roman" w:hAnsi="Book Antiqua"/>
                <w:color w:val="000000"/>
                <w:sz w:val="22"/>
                <w:szCs w:val="22"/>
              </w:rPr>
            </w:pPr>
            <w:r w:rsidRPr="005771D4">
              <w:rPr>
                <w:rFonts w:ascii="Book Antiqua" w:eastAsia="Times New Roman" w:hAnsi="Book Antiqua"/>
                <w:color w:val="000000"/>
                <w:sz w:val="22"/>
                <w:szCs w:val="22"/>
              </w:rPr>
              <w:t>505</w:t>
            </w:r>
          </w:p>
        </w:tc>
        <w:tc>
          <w:tcPr>
            <w:tcW w:w="533" w:type="pct"/>
            <w:tcBorders>
              <w:top w:val="nil"/>
              <w:left w:val="nil"/>
              <w:bottom w:val="single" w:sz="4" w:space="0" w:color="auto"/>
              <w:right w:val="single" w:sz="4" w:space="0" w:color="auto"/>
            </w:tcBorders>
            <w:shd w:val="clear" w:color="000000" w:fill="FFFFFF"/>
            <w:vAlign w:val="center"/>
            <w:hideMark/>
          </w:tcPr>
          <w:p w14:paraId="7C093A39"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7</w:t>
            </w:r>
          </w:p>
        </w:tc>
        <w:tc>
          <w:tcPr>
            <w:tcW w:w="323" w:type="pct"/>
            <w:tcBorders>
              <w:top w:val="nil"/>
              <w:left w:val="nil"/>
              <w:bottom w:val="single" w:sz="4" w:space="0" w:color="auto"/>
              <w:right w:val="single" w:sz="4" w:space="0" w:color="auto"/>
            </w:tcBorders>
            <w:shd w:val="clear" w:color="auto" w:fill="auto"/>
            <w:noWrap/>
            <w:vAlign w:val="bottom"/>
            <w:hideMark/>
          </w:tcPr>
          <w:p w14:paraId="090BA4EE"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000000" w:fill="C4D79B"/>
            <w:noWrap/>
            <w:vAlign w:val="bottom"/>
            <w:hideMark/>
          </w:tcPr>
          <w:p w14:paraId="1EC2FAA1"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000000" w:fill="C4D79B"/>
            <w:noWrap/>
            <w:vAlign w:val="bottom"/>
            <w:hideMark/>
          </w:tcPr>
          <w:p w14:paraId="3915C6DC"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r>
      <w:tr w:rsidR="006B3836" w:rsidRPr="006B3836" w14:paraId="794F8CE8" w14:textId="77777777" w:rsidTr="006B3836">
        <w:trPr>
          <w:trHeight w:val="330"/>
        </w:trPr>
        <w:tc>
          <w:tcPr>
            <w:tcW w:w="352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CCCF" w14:textId="77777777" w:rsidR="006B3836" w:rsidRPr="005771D4" w:rsidRDefault="006B3836" w:rsidP="006B3836">
            <w:pPr>
              <w:jc w:val="center"/>
              <w:rPr>
                <w:rFonts w:ascii="Book Antiqua" w:eastAsia="Times New Roman" w:hAnsi="Book Antiqua"/>
                <w:b/>
                <w:bCs/>
                <w:color w:val="000000"/>
                <w:sz w:val="22"/>
                <w:szCs w:val="22"/>
              </w:rPr>
            </w:pPr>
            <w:r w:rsidRPr="005771D4">
              <w:rPr>
                <w:rFonts w:ascii="Book Antiqua" w:eastAsia="Times New Roman" w:hAnsi="Book Antiqua"/>
                <w:b/>
                <w:bCs/>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14:paraId="63B4FA70" w14:textId="77777777" w:rsidR="006B3836" w:rsidRPr="005771D4" w:rsidRDefault="006B3836" w:rsidP="006B3836">
            <w:pPr>
              <w:jc w:val="center"/>
              <w:rPr>
                <w:rFonts w:ascii="Book Antiqua" w:eastAsia="Times New Roman" w:hAnsi="Book Antiqua"/>
                <w:b/>
                <w:bCs/>
                <w:color w:val="000000"/>
                <w:sz w:val="20"/>
                <w:szCs w:val="20"/>
              </w:rPr>
            </w:pPr>
            <w:r w:rsidRPr="005771D4">
              <w:rPr>
                <w:rFonts w:ascii="Book Antiqua" w:eastAsia="Times New Roman" w:hAnsi="Book Antiqua"/>
                <w:b/>
                <w:bCs/>
                <w:color w:val="000000"/>
                <w:sz w:val="20"/>
                <w:szCs w:val="20"/>
              </w:rPr>
              <w:t>100</w:t>
            </w:r>
          </w:p>
        </w:tc>
        <w:tc>
          <w:tcPr>
            <w:tcW w:w="323" w:type="pct"/>
            <w:tcBorders>
              <w:top w:val="nil"/>
              <w:left w:val="nil"/>
              <w:bottom w:val="single" w:sz="4" w:space="0" w:color="auto"/>
              <w:right w:val="single" w:sz="4" w:space="0" w:color="auto"/>
            </w:tcBorders>
            <w:shd w:val="clear" w:color="auto" w:fill="auto"/>
            <w:noWrap/>
            <w:vAlign w:val="bottom"/>
            <w:hideMark/>
          </w:tcPr>
          <w:p w14:paraId="30F88157" w14:textId="77777777" w:rsidR="006B3836" w:rsidRPr="005771D4" w:rsidRDefault="006B3836" w:rsidP="006B3836">
            <w:pPr>
              <w:rPr>
                <w:rFonts w:ascii="Book Antiqua" w:eastAsia="Times New Roman" w:hAnsi="Book Antiqua"/>
                <w:color w:val="000000"/>
                <w:sz w:val="22"/>
                <w:szCs w:val="22"/>
              </w:rPr>
            </w:pPr>
            <w:r w:rsidRPr="005771D4">
              <w:rPr>
                <w:rFonts w:ascii="Book Antiqua" w:eastAsia="Times New Roman" w:hAnsi="Book Antiqua"/>
                <w:color w:val="000000"/>
                <w:sz w:val="22"/>
                <w:szCs w:val="22"/>
              </w:rPr>
              <w:t> </w:t>
            </w:r>
          </w:p>
        </w:tc>
        <w:tc>
          <w:tcPr>
            <w:tcW w:w="323" w:type="pct"/>
            <w:tcBorders>
              <w:top w:val="nil"/>
              <w:left w:val="nil"/>
              <w:bottom w:val="single" w:sz="4" w:space="0" w:color="auto"/>
              <w:right w:val="single" w:sz="4" w:space="0" w:color="auto"/>
            </w:tcBorders>
            <w:shd w:val="clear" w:color="auto" w:fill="auto"/>
            <w:noWrap/>
            <w:vAlign w:val="bottom"/>
            <w:hideMark/>
          </w:tcPr>
          <w:p w14:paraId="4886BA9A" w14:textId="77777777" w:rsidR="006B3836" w:rsidRPr="006B3836" w:rsidRDefault="006B3836" w:rsidP="006B3836">
            <w:pPr>
              <w:rPr>
                <w:rFonts w:ascii="Book Antiqua" w:eastAsia="Times New Roman" w:hAnsi="Book Antiqua"/>
                <w:color w:val="000000"/>
                <w:sz w:val="22"/>
                <w:szCs w:val="22"/>
              </w:rPr>
            </w:pPr>
            <w:r w:rsidRPr="006B3836">
              <w:rPr>
                <w:rFonts w:ascii="Book Antiqua" w:eastAsia="Times New Roman" w:hAnsi="Book Antiqua"/>
                <w:color w:val="000000"/>
                <w:sz w:val="22"/>
                <w:szCs w:val="22"/>
              </w:rPr>
              <w:t> </w:t>
            </w:r>
          </w:p>
        </w:tc>
        <w:tc>
          <w:tcPr>
            <w:tcW w:w="298" w:type="pct"/>
            <w:tcBorders>
              <w:top w:val="nil"/>
              <w:left w:val="nil"/>
              <w:bottom w:val="single" w:sz="4" w:space="0" w:color="auto"/>
              <w:right w:val="single" w:sz="4" w:space="0" w:color="auto"/>
            </w:tcBorders>
            <w:shd w:val="clear" w:color="auto" w:fill="auto"/>
            <w:noWrap/>
            <w:vAlign w:val="bottom"/>
            <w:hideMark/>
          </w:tcPr>
          <w:p w14:paraId="73B1712C" w14:textId="77777777" w:rsidR="006B3836" w:rsidRPr="006B3836" w:rsidRDefault="006B3836" w:rsidP="006B3836">
            <w:pPr>
              <w:rPr>
                <w:rFonts w:ascii="Book Antiqua" w:eastAsia="Times New Roman" w:hAnsi="Book Antiqua"/>
                <w:color w:val="000000"/>
                <w:sz w:val="22"/>
                <w:szCs w:val="22"/>
              </w:rPr>
            </w:pPr>
            <w:r w:rsidRPr="006B3836">
              <w:rPr>
                <w:rFonts w:ascii="Book Antiqua" w:eastAsia="Times New Roman" w:hAnsi="Book Antiqua"/>
                <w:color w:val="000000"/>
                <w:sz w:val="22"/>
                <w:szCs w:val="22"/>
              </w:rPr>
              <w:t> </w:t>
            </w:r>
          </w:p>
        </w:tc>
      </w:tr>
    </w:tbl>
    <w:p w14:paraId="622A8166" w14:textId="77777777" w:rsidR="006B3836" w:rsidRPr="006B3836" w:rsidRDefault="006B3836" w:rsidP="006208E5">
      <w:pPr>
        <w:jc w:val="both"/>
        <w:rPr>
          <w:rFonts w:ascii="Book Antiqua" w:hAnsi="Book Antiqua" w:cs="Arial"/>
          <w:b/>
          <w:sz w:val="22"/>
          <w:szCs w:val="22"/>
        </w:rPr>
      </w:pPr>
    </w:p>
    <w:sectPr w:rsidR="006B3836" w:rsidRPr="006B3836" w:rsidSect="00DC429A">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5517B" w14:textId="77777777" w:rsidR="007D50CA" w:rsidRDefault="007D50CA" w:rsidP="002445B9">
      <w:r>
        <w:separator/>
      </w:r>
    </w:p>
  </w:endnote>
  <w:endnote w:type="continuationSeparator" w:id="0">
    <w:p w14:paraId="013B3FF8" w14:textId="77777777" w:rsidR="007D50CA" w:rsidRDefault="007D50CA" w:rsidP="0024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88E3" w14:textId="77777777" w:rsidR="007D50CA" w:rsidRDefault="007D50CA" w:rsidP="002445B9">
      <w:r>
        <w:separator/>
      </w:r>
    </w:p>
  </w:footnote>
  <w:footnote w:type="continuationSeparator" w:id="0">
    <w:p w14:paraId="4C235363" w14:textId="77777777" w:rsidR="007D50CA" w:rsidRDefault="007D50CA" w:rsidP="0024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B9AF" w14:textId="77777777" w:rsidR="001A761D" w:rsidRDefault="001A761D" w:rsidP="005859C7">
    <w:pPr>
      <w:pStyle w:val="Encabezado"/>
      <w:jc w:val="center"/>
    </w:pPr>
    <w:r>
      <w:rPr>
        <w:noProof/>
      </w:rPr>
      <w:drawing>
        <wp:inline distT="0" distB="0" distL="0" distR="0" wp14:anchorId="2DB42341" wp14:editId="72B94263">
          <wp:extent cx="1647825" cy="1003342"/>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PORACION.png"/>
                  <pic:cNvPicPr/>
                </pic:nvPicPr>
                <pic:blipFill>
                  <a:blip r:embed="rId1">
                    <a:extLst>
                      <a:ext uri="{28A0092B-C50C-407E-A947-70E740481C1C}">
                        <a14:useLocalDpi xmlns:a14="http://schemas.microsoft.com/office/drawing/2010/main" val="0"/>
                      </a:ext>
                    </a:extLst>
                  </a:blip>
                  <a:stretch>
                    <a:fillRect/>
                  </a:stretch>
                </pic:blipFill>
                <pic:spPr>
                  <a:xfrm>
                    <a:off x="0" y="0"/>
                    <a:ext cx="1656200" cy="10084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09D"/>
    <w:multiLevelType w:val="multilevel"/>
    <w:tmpl w:val="CBB2EB3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8225F7"/>
    <w:multiLevelType w:val="multilevel"/>
    <w:tmpl w:val="C8ECC436"/>
    <w:lvl w:ilvl="0">
      <w:start w:val="4"/>
      <w:numFmt w:val="decimal"/>
      <w:lvlText w:val="%1."/>
      <w:lvlJc w:val="left"/>
      <w:pPr>
        <w:ind w:left="390" w:hanging="390"/>
      </w:pPr>
      <w:rPr>
        <w:rFonts w:hint="default"/>
      </w:rPr>
    </w:lvl>
    <w:lvl w:ilvl="1">
      <w:start w:val="1"/>
      <w:numFmt w:val="decimal"/>
      <w:lvlText w:val="%1.%2."/>
      <w:lvlJc w:val="left"/>
      <w:pPr>
        <w:ind w:left="567" w:hanging="567"/>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95366B"/>
    <w:multiLevelType w:val="multilevel"/>
    <w:tmpl w:val="C370109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61299D"/>
    <w:multiLevelType w:val="hybridMultilevel"/>
    <w:tmpl w:val="4F8AC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DA43B4"/>
    <w:multiLevelType w:val="multilevel"/>
    <w:tmpl w:val="8F3A43D8"/>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5F22F1"/>
    <w:multiLevelType w:val="multilevel"/>
    <w:tmpl w:val="AC8612EA"/>
    <w:lvl w:ilvl="0">
      <w:start w:val="5"/>
      <w:numFmt w:val="decimal"/>
      <w:lvlText w:val="%1."/>
      <w:lvlJc w:val="left"/>
      <w:pPr>
        <w:ind w:left="390" w:hanging="39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C52800"/>
    <w:multiLevelType w:val="multilevel"/>
    <w:tmpl w:val="A916353C"/>
    <w:lvl w:ilvl="0">
      <w:start w:val="6"/>
      <w:numFmt w:val="decimal"/>
      <w:lvlText w:val="%1."/>
      <w:lvlJc w:val="left"/>
      <w:pPr>
        <w:ind w:left="390" w:hanging="390"/>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8B119A"/>
    <w:multiLevelType w:val="hybridMultilevel"/>
    <w:tmpl w:val="1F44B748"/>
    <w:lvl w:ilvl="0" w:tplc="805A60BA">
      <w:start w:val="42"/>
      <w:numFmt w:val="bullet"/>
      <w:lvlText w:val="-"/>
      <w:lvlJc w:val="left"/>
      <w:pPr>
        <w:ind w:left="720" w:hanging="360"/>
      </w:pPr>
      <w:rPr>
        <w:rFonts w:ascii="Book Antiqua" w:eastAsia="MS Mincho"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2357AA"/>
    <w:multiLevelType w:val="hybridMultilevel"/>
    <w:tmpl w:val="6F1C0096"/>
    <w:lvl w:ilvl="0" w:tplc="9D6CAC88">
      <w:numFmt w:val="bullet"/>
      <w:lvlText w:val="-"/>
      <w:lvlJc w:val="left"/>
      <w:pPr>
        <w:ind w:left="502" w:hanging="360"/>
      </w:pPr>
      <w:rPr>
        <w:rFonts w:ascii="Calibri" w:eastAsia="MS Mincho" w:hAnsi="Calibri"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295C63B3"/>
    <w:multiLevelType w:val="multilevel"/>
    <w:tmpl w:val="5204BDEA"/>
    <w:lvl w:ilvl="0">
      <w:start w:val="6"/>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B330460"/>
    <w:multiLevelType w:val="hybridMultilevel"/>
    <w:tmpl w:val="4FC80F92"/>
    <w:lvl w:ilvl="0" w:tplc="EC24BE5C">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DDB60D4"/>
    <w:multiLevelType w:val="hybridMultilevel"/>
    <w:tmpl w:val="E72ADA6A"/>
    <w:lvl w:ilvl="0" w:tplc="F01AABA8">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3A04C08"/>
    <w:multiLevelType w:val="multilevel"/>
    <w:tmpl w:val="CBB2EB3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1C10F9"/>
    <w:multiLevelType w:val="multilevel"/>
    <w:tmpl w:val="B13CE36E"/>
    <w:lvl w:ilvl="0">
      <w:start w:val="1"/>
      <w:numFmt w:val="bullet"/>
      <w:lvlText w:val="–"/>
      <w:lvlJc w:val="left"/>
      <w:pPr>
        <w:ind w:left="360" w:hanging="360"/>
      </w:pPr>
      <w:rPr>
        <w:rFonts w:ascii="Calibri" w:hAnsi="Calibri" w:hint="default"/>
        <w:b/>
      </w:rPr>
    </w:lvl>
    <w:lvl w:ilvl="1">
      <w:start w:val="1"/>
      <w:numFmt w:val="decimal"/>
      <w:lvlText w:val="%1.%2."/>
      <w:lvlJc w:val="left"/>
      <w:pPr>
        <w:ind w:left="420" w:hanging="420"/>
      </w:pPr>
      <w:rPr>
        <w:rFonts w:ascii="Arial" w:hAnsi="Arial" w:cs="Arial"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6D66C92"/>
    <w:multiLevelType w:val="multilevel"/>
    <w:tmpl w:val="8F3A43D8"/>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987F86"/>
    <w:multiLevelType w:val="hybridMultilevel"/>
    <w:tmpl w:val="3E7470C0"/>
    <w:lvl w:ilvl="0" w:tplc="608C565A">
      <w:numFmt w:val="bullet"/>
      <w:lvlText w:val="-"/>
      <w:lvlJc w:val="left"/>
      <w:pPr>
        <w:ind w:left="720" w:hanging="360"/>
      </w:pPr>
      <w:rPr>
        <w:rFonts w:ascii="Book Antiqua" w:eastAsia="MS Mincho"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9D1F20"/>
    <w:multiLevelType w:val="hybridMultilevel"/>
    <w:tmpl w:val="9B5EE6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796C3B"/>
    <w:multiLevelType w:val="hybridMultilevel"/>
    <w:tmpl w:val="C5AAC2B2"/>
    <w:lvl w:ilvl="0" w:tplc="49DAAC7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264672"/>
    <w:multiLevelType w:val="hybridMultilevel"/>
    <w:tmpl w:val="040A2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7475AF"/>
    <w:multiLevelType w:val="multilevel"/>
    <w:tmpl w:val="1E3C64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991330"/>
    <w:multiLevelType w:val="multilevel"/>
    <w:tmpl w:val="CBB2EB30"/>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F1D3E"/>
    <w:multiLevelType w:val="hybridMultilevel"/>
    <w:tmpl w:val="FF8E9900"/>
    <w:lvl w:ilvl="0" w:tplc="106A0B7C">
      <w:numFmt w:val="bullet"/>
      <w:lvlText w:val="-"/>
      <w:lvlJc w:val="left"/>
      <w:pPr>
        <w:ind w:left="360" w:hanging="360"/>
      </w:pPr>
      <w:rPr>
        <w:rFonts w:ascii="Book Antiqua" w:eastAsia="MS Mincho"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01696D"/>
    <w:multiLevelType w:val="multilevel"/>
    <w:tmpl w:val="A40253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BF406E"/>
    <w:multiLevelType w:val="multilevel"/>
    <w:tmpl w:val="D59EA5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0930D0"/>
    <w:multiLevelType w:val="hybridMultilevel"/>
    <w:tmpl w:val="2EDE6940"/>
    <w:lvl w:ilvl="0" w:tplc="7E76D96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4E17D81"/>
    <w:multiLevelType w:val="multilevel"/>
    <w:tmpl w:val="3296ED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061BC8"/>
    <w:multiLevelType w:val="multilevel"/>
    <w:tmpl w:val="8F08B2D2"/>
    <w:lvl w:ilvl="0">
      <w:start w:val="5"/>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A95BD2"/>
    <w:multiLevelType w:val="hybridMultilevel"/>
    <w:tmpl w:val="88A6C0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6C5E6E"/>
    <w:multiLevelType w:val="hybridMultilevel"/>
    <w:tmpl w:val="79C4E8F0"/>
    <w:lvl w:ilvl="0" w:tplc="ED2C2ECC">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9D7742"/>
    <w:multiLevelType w:val="hybridMultilevel"/>
    <w:tmpl w:val="AF7C9984"/>
    <w:lvl w:ilvl="0" w:tplc="DF74FFD8">
      <w:start w:val="42"/>
      <w:numFmt w:val="bullet"/>
      <w:lvlText w:val="-"/>
      <w:lvlJc w:val="left"/>
      <w:pPr>
        <w:ind w:left="360" w:hanging="360"/>
      </w:pPr>
      <w:rPr>
        <w:rFonts w:ascii="Book Antiqua" w:eastAsia="Times New Roman"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9649ED"/>
    <w:multiLevelType w:val="hybridMultilevel"/>
    <w:tmpl w:val="AA9C9C6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352C48"/>
    <w:multiLevelType w:val="hybridMultilevel"/>
    <w:tmpl w:val="F54AAD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ED161A5"/>
    <w:multiLevelType w:val="hybridMultilevel"/>
    <w:tmpl w:val="3D6CC1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E14298"/>
    <w:multiLevelType w:val="hybridMultilevel"/>
    <w:tmpl w:val="0BA650CE"/>
    <w:lvl w:ilvl="0" w:tplc="240A000F">
      <w:start w:val="4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EB52CD"/>
    <w:multiLevelType w:val="hybridMultilevel"/>
    <w:tmpl w:val="C97E8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12"/>
  </w:num>
  <w:num w:numId="5">
    <w:abstractNumId w:val="33"/>
  </w:num>
  <w:num w:numId="6">
    <w:abstractNumId w:val="19"/>
  </w:num>
  <w:num w:numId="7">
    <w:abstractNumId w:val="30"/>
  </w:num>
  <w:num w:numId="8">
    <w:abstractNumId w:val="3"/>
  </w:num>
  <w:num w:numId="9">
    <w:abstractNumId w:val="32"/>
  </w:num>
  <w:num w:numId="10">
    <w:abstractNumId w:val="28"/>
  </w:num>
  <w:num w:numId="11">
    <w:abstractNumId w:val="8"/>
  </w:num>
  <w:num w:numId="12">
    <w:abstractNumId w:val="14"/>
  </w:num>
  <w:num w:numId="13">
    <w:abstractNumId w:val="25"/>
  </w:num>
  <w:num w:numId="14">
    <w:abstractNumId w:val="26"/>
  </w:num>
  <w:num w:numId="15">
    <w:abstractNumId w:val="17"/>
  </w:num>
  <w:num w:numId="16">
    <w:abstractNumId w:val="16"/>
  </w:num>
  <w:num w:numId="17">
    <w:abstractNumId w:val="18"/>
  </w:num>
  <w:num w:numId="18">
    <w:abstractNumId w:val="1"/>
  </w:num>
  <w:num w:numId="19">
    <w:abstractNumId w:val="5"/>
  </w:num>
  <w:num w:numId="20">
    <w:abstractNumId w:val="2"/>
  </w:num>
  <w:num w:numId="21">
    <w:abstractNumId w:val="6"/>
  </w:num>
  <w:num w:numId="22">
    <w:abstractNumId w:val="22"/>
  </w:num>
  <w:num w:numId="23">
    <w:abstractNumId w:val="11"/>
  </w:num>
  <w:num w:numId="24">
    <w:abstractNumId w:val="13"/>
  </w:num>
  <w:num w:numId="25">
    <w:abstractNumId w:val="9"/>
  </w:num>
  <w:num w:numId="26">
    <w:abstractNumId w:val="24"/>
  </w:num>
  <w:num w:numId="27">
    <w:abstractNumId w:val="27"/>
  </w:num>
  <w:num w:numId="28">
    <w:abstractNumId w:val="21"/>
  </w:num>
  <w:num w:numId="29">
    <w:abstractNumId w:val="7"/>
  </w:num>
  <w:num w:numId="30">
    <w:abstractNumId w:val="15"/>
  </w:num>
  <w:num w:numId="31">
    <w:abstractNumId w:val="29"/>
  </w:num>
  <w:num w:numId="32">
    <w:abstractNumId w:val="31"/>
  </w:num>
  <w:num w:numId="33">
    <w:abstractNumId w:val="34"/>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E0"/>
    <w:rsid w:val="000005FE"/>
    <w:rsid w:val="00003006"/>
    <w:rsid w:val="000038D9"/>
    <w:rsid w:val="0000484E"/>
    <w:rsid w:val="00004AAB"/>
    <w:rsid w:val="00005810"/>
    <w:rsid w:val="00005C47"/>
    <w:rsid w:val="00006343"/>
    <w:rsid w:val="000063E2"/>
    <w:rsid w:val="00011AE2"/>
    <w:rsid w:val="00011DF8"/>
    <w:rsid w:val="00012BD5"/>
    <w:rsid w:val="0001315C"/>
    <w:rsid w:val="000161A4"/>
    <w:rsid w:val="00021704"/>
    <w:rsid w:val="00021F63"/>
    <w:rsid w:val="00025B0F"/>
    <w:rsid w:val="00025E39"/>
    <w:rsid w:val="0002631D"/>
    <w:rsid w:val="00026C1B"/>
    <w:rsid w:val="00027294"/>
    <w:rsid w:val="00027FB2"/>
    <w:rsid w:val="00031DD9"/>
    <w:rsid w:val="0003221F"/>
    <w:rsid w:val="000331FF"/>
    <w:rsid w:val="00033768"/>
    <w:rsid w:val="00035DF8"/>
    <w:rsid w:val="0003663E"/>
    <w:rsid w:val="000372DF"/>
    <w:rsid w:val="00037E88"/>
    <w:rsid w:val="0004121B"/>
    <w:rsid w:val="00041FE7"/>
    <w:rsid w:val="00042A55"/>
    <w:rsid w:val="000449D1"/>
    <w:rsid w:val="00044DC0"/>
    <w:rsid w:val="00045CFA"/>
    <w:rsid w:val="0004757C"/>
    <w:rsid w:val="000514CF"/>
    <w:rsid w:val="00051E9F"/>
    <w:rsid w:val="00052529"/>
    <w:rsid w:val="000535DB"/>
    <w:rsid w:val="000548F1"/>
    <w:rsid w:val="00061F8B"/>
    <w:rsid w:val="000625D8"/>
    <w:rsid w:val="0006354D"/>
    <w:rsid w:val="0006400E"/>
    <w:rsid w:val="000652B1"/>
    <w:rsid w:val="00065CDF"/>
    <w:rsid w:val="0006750C"/>
    <w:rsid w:val="000714A7"/>
    <w:rsid w:val="0007402A"/>
    <w:rsid w:val="0007451F"/>
    <w:rsid w:val="00074A53"/>
    <w:rsid w:val="00076E0E"/>
    <w:rsid w:val="000774D7"/>
    <w:rsid w:val="00080AF6"/>
    <w:rsid w:val="00083456"/>
    <w:rsid w:val="0008384D"/>
    <w:rsid w:val="00083DBF"/>
    <w:rsid w:val="0008463A"/>
    <w:rsid w:val="00086849"/>
    <w:rsid w:val="00086E1D"/>
    <w:rsid w:val="000873D8"/>
    <w:rsid w:val="00091190"/>
    <w:rsid w:val="00091F57"/>
    <w:rsid w:val="00096E4D"/>
    <w:rsid w:val="000A083E"/>
    <w:rsid w:val="000A1D55"/>
    <w:rsid w:val="000A1F6D"/>
    <w:rsid w:val="000A631F"/>
    <w:rsid w:val="000A68F1"/>
    <w:rsid w:val="000B3357"/>
    <w:rsid w:val="000B3459"/>
    <w:rsid w:val="000B5ACB"/>
    <w:rsid w:val="000C0085"/>
    <w:rsid w:val="000C04F7"/>
    <w:rsid w:val="000C2231"/>
    <w:rsid w:val="000C55F0"/>
    <w:rsid w:val="000C5958"/>
    <w:rsid w:val="000C65AC"/>
    <w:rsid w:val="000C734E"/>
    <w:rsid w:val="000D07B8"/>
    <w:rsid w:val="000D1B25"/>
    <w:rsid w:val="000D2FCE"/>
    <w:rsid w:val="000D77B7"/>
    <w:rsid w:val="000E2380"/>
    <w:rsid w:val="000E34B1"/>
    <w:rsid w:val="000E3F50"/>
    <w:rsid w:val="000E411D"/>
    <w:rsid w:val="000E41FD"/>
    <w:rsid w:val="000E4868"/>
    <w:rsid w:val="000E5401"/>
    <w:rsid w:val="000E66DA"/>
    <w:rsid w:val="000E6E86"/>
    <w:rsid w:val="000F0228"/>
    <w:rsid w:val="000F0B90"/>
    <w:rsid w:val="000F1CF3"/>
    <w:rsid w:val="000F2743"/>
    <w:rsid w:val="000F2986"/>
    <w:rsid w:val="000F2ED3"/>
    <w:rsid w:val="000F3725"/>
    <w:rsid w:val="000F4695"/>
    <w:rsid w:val="000F472A"/>
    <w:rsid w:val="000F5DEF"/>
    <w:rsid w:val="000F61F7"/>
    <w:rsid w:val="00100C00"/>
    <w:rsid w:val="001036F8"/>
    <w:rsid w:val="00104A1D"/>
    <w:rsid w:val="0010543F"/>
    <w:rsid w:val="00107EB3"/>
    <w:rsid w:val="001102FC"/>
    <w:rsid w:val="00110CC8"/>
    <w:rsid w:val="0011153C"/>
    <w:rsid w:val="00112BB2"/>
    <w:rsid w:val="0011468E"/>
    <w:rsid w:val="00114D6A"/>
    <w:rsid w:val="0011522C"/>
    <w:rsid w:val="00115A39"/>
    <w:rsid w:val="00115AF7"/>
    <w:rsid w:val="00124189"/>
    <w:rsid w:val="001337D2"/>
    <w:rsid w:val="00133B55"/>
    <w:rsid w:val="00135A56"/>
    <w:rsid w:val="00135B3E"/>
    <w:rsid w:val="00136E7D"/>
    <w:rsid w:val="001375B5"/>
    <w:rsid w:val="0013776E"/>
    <w:rsid w:val="001413B8"/>
    <w:rsid w:val="0014236E"/>
    <w:rsid w:val="00142A7B"/>
    <w:rsid w:val="001432AD"/>
    <w:rsid w:val="0014598A"/>
    <w:rsid w:val="00147E2A"/>
    <w:rsid w:val="00154BA8"/>
    <w:rsid w:val="0015735B"/>
    <w:rsid w:val="00160321"/>
    <w:rsid w:val="00162F0C"/>
    <w:rsid w:val="00163B22"/>
    <w:rsid w:val="00170020"/>
    <w:rsid w:val="0017155B"/>
    <w:rsid w:val="001726DB"/>
    <w:rsid w:val="00174D0C"/>
    <w:rsid w:val="0017517F"/>
    <w:rsid w:val="0017584E"/>
    <w:rsid w:val="00175F93"/>
    <w:rsid w:val="001769E6"/>
    <w:rsid w:val="00181911"/>
    <w:rsid w:val="00183384"/>
    <w:rsid w:val="0018473D"/>
    <w:rsid w:val="001857D8"/>
    <w:rsid w:val="00186237"/>
    <w:rsid w:val="001872B8"/>
    <w:rsid w:val="001911C0"/>
    <w:rsid w:val="00191A4A"/>
    <w:rsid w:val="001926A1"/>
    <w:rsid w:val="0019431B"/>
    <w:rsid w:val="00194E0B"/>
    <w:rsid w:val="00195C81"/>
    <w:rsid w:val="001A0214"/>
    <w:rsid w:val="001A03F5"/>
    <w:rsid w:val="001A195E"/>
    <w:rsid w:val="001A4498"/>
    <w:rsid w:val="001A7591"/>
    <w:rsid w:val="001A761D"/>
    <w:rsid w:val="001B0625"/>
    <w:rsid w:val="001B0708"/>
    <w:rsid w:val="001B115A"/>
    <w:rsid w:val="001B46A2"/>
    <w:rsid w:val="001B7F19"/>
    <w:rsid w:val="001C1A47"/>
    <w:rsid w:val="001C32DA"/>
    <w:rsid w:val="001C3CF2"/>
    <w:rsid w:val="001C3D3D"/>
    <w:rsid w:val="001C6B3C"/>
    <w:rsid w:val="001C757D"/>
    <w:rsid w:val="001C7615"/>
    <w:rsid w:val="001D0DE0"/>
    <w:rsid w:val="001D6CB2"/>
    <w:rsid w:val="001E2129"/>
    <w:rsid w:val="001E4BF1"/>
    <w:rsid w:val="001E505A"/>
    <w:rsid w:val="001E5959"/>
    <w:rsid w:val="001E5EFD"/>
    <w:rsid w:val="001E6AAA"/>
    <w:rsid w:val="001E6BF8"/>
    <w:rsid w:val="001E770C"/>
    <w:rsid w:val="001E7EA5"/>
    <w:rsid w:val="001F20F1"/>
    <w:rsid w:val="001F3FE4"/>
    <w:rsid w:val="001F4FAD"/>
    <w:rsid w:val="001F52A5"/>
    <w:rsid w:val="001F5CF2"/>
    <w:rsid w:val="0020076E"/>
    <w:rsid w:val="002018C0"/>
    <w:rsid w:val="002032E6"/>
    <w:rsid w:val="002033F9"/>
    <w:rsid w:val="002050D7"/>
    <w:rsid w:val="002071E8"/>
    <w:rsid w:val="00210086"/>
    <w:rsid w:val="002106C7"/>
    <w:rsid w:val="002112B4"/>
    <w:rsid w:val="00211CBA"/>
    <w:rsid w:val="00213CB6"/>
    <w:rsid w:val="00213CFE"/>
    <w:rsid w:val="00216639"/>
    <w:rsid w:val="00217032"/>
    <w:rsid w:val="00221276"/>
    <w:rsid w:val="00223CB0"/>
    <w:rsid w:val="00224208"/>
    <w:rsid w:val="002252FC"/>
    <w:rsid w:val="00226F46"/>
    <w:rsid w:val="00230345"/>
    <w:rsid w:val="00240AA3"/>
    <w:rsid w:val="0024112A"/>
    <w:rsid w:val="00241301"/>
    <w:rsid w:val="002445B9"/>
    <w:rsid w:val="00246DEE"/>
    <w:rsid w:val="002478F4"/>
    <w:rsid w:val="00247900"/>
    <w:rsid w:val="002479A2"/>
    <w:rsid w:val="00251BF2"/>
    <w:rsid w:val="00252A06"/>
    <w:rsid w:val="0025488B"/>
    <w:rsid w:val="002567F5"/>
    <w:rsid w:val="002569BB"/>
    <w:rsid w:val="00260AC8"/>
    <w:rsid w:val="002630D2"/>
    <w:rsid w:val="00266833"/>
    <w:rsid w:val="002704CF"/>
    <w:rsid w:val="002713F4"/>
    <w:rsid w:val="00273246"/>
    <w:rsid w:val="00277A2B"/>
    <w:rsid w:val="002864F1"/>
    <w:rsid w:val="00286CA5"/>
    <w:rsid w:val="002901F0"/>
    <w:rsid w:val="00293DDE"/>
    <w:rsid w:val="00293F43"/>
    <w:rsid w:val="00293F8E"/>
    <w:rsid w:val="00295151"/>
    <w:rsid w:val="002959FD"/>
    <w:rsid w:val="00295EFF"/>
    <w:rsid w:val="002969C5"/>
    <w:rsid w:val="00296DB2"/>
    <w:rsid w:val="002A089B"/>
    <w:rsid w:val="002A1709"/>
    <w:rsid w:val="002A6DEF"/>
    <w:rsid w:val="002B026C"/>
    <w:rsid w:val="002B03F6"/>
    <w:rsid w:val="002B12D0"/>
    <w:rsid w:val="002B47F5"/>
    <w:rsid w:val="002C168E"/>
    <w:rsid w:val="002C1D47"/>
    <w:rsid w:val="002C288B"/>
    <w:rsid w:val="002C3D6D"/>
    <w:rsid w:val="002C505C"/>
    <w:rsid w:val="002D048C"/>
    <w:rsid w:val="002D3C87"/>
    <w:rsid w:val="002D56F2"/>
    <w:rsid w:val="002D66F6"/>
    <w:rsid w:val="002D6917"/>
    <w:rsid w:val="002D7059"/>
    <w:rsid w:val="002D7123"/>
    <w:rsid w:val="002E01C2"/>
    <w:rsid w:val="002E15AB"/>
    <w:rsid w:val="002E1B7C"/>
    <w:rsid w:val="002E6E9C"/>
    <w:rsid w:val="002F2569"/>
    <w:rsid w:val="002F55B4"/>
    <w:rsid w:val="002F597D"/>
    <w:rsid w:val="002F622A"/>
    <w:rsid w:val="002F7580"/>
    <w:rsid w:val="0030013D"/>
    <w:rsid w:val="00302416"/>
    <w:rsid w:val="00302AC8"/>
    <w:rsid w:val="0030454E"/>
    <w:rsid w:val="00304BC2"/>
    <w:rsid w:val="00305615"/>
    <w:rsid w:val="0030641D"/>
    <w:rsid w:val="003064AC"/>
    <w:rsid w:val="0030675B"/>
    <w:rsid w:val="003102F4"/>
    <w:rsid w:val="00310B17"/>
    <w:rsid w:val="00311280"/>
    <w:rsid w:val="003121EB"/>
    <w:rsid w:val="00315677"/>
    <w:rsid w:val="00315FCF"/>
    <w:rsid w:val="00316253"/>
    <w:rsid w:val="00323303"/>
    <w:rsid w:val="00326D22"/>
    <w:rsid w:val="0033182D"/>
    <w:rsid w:val="00331C05"/>
    <w:rsid w:val="00332CF6"/>
    <w:rsid w:val="00334109"/>
    <w:rsid w:val="00334665"/>
    <w:rsid w:val="003352E9"/>
    <w:rsid w:val="003366D3"/>
    <w:rsid w:val="003405CB"/>
    <w:rsid w:val="00341E72"/>
    <w:rsid w:val="00342AB6"/>
    <w:rsid w:val="0034348B"/>
    <w:rsid w:val="0034465F"/>
    <w:rsid w:val="003453F4"/>
    <w:rsid w:val="00350BDA"/>
    <w:rsid w:val="00350C66"/>
    <w:rsid w:val="00352C94"/>
    <w:rsid w:val="003533E2"/>
    <w:rsid w:val="00353BCA"/>
    <w:rsid w:val="003549C0"/>
    <w:rsid w:val="00354BC3"/>
    <w:rsid w:val="00357D42"/>
    <w:rsid w:val="00360BCF"/>
    <w:rsid w:val="00360EB6"/>
    <w:rsid w:val="00360EC4"/>
    <w:rsid w:val="0036377C"/>
    <w:rsid w:val="00364737"/>
    <w:rsid w:val="00365DCD"/>
    <w:rsid w:val="003667C2"/>
    <w:rsid w:val="0037286D"/>
    <w:rsid w:val="00375AC3"/>
    <w:rsid w:val="00375DD0"/>
    <w:rsid w:val="003777EA"/>
    <w:rsid w:val="003815E1"/>
    <w:rsid w:val="00383F72"/>
    <w:rsid w:val="00387945"/>
    <w:rsid w:val="00390CFA"/>
    <w:rsid w:val="00392309"/>
    <w:rsid w:val="00392DF8"/>
    <w:rsid w:val="0039465B"/>
    <w:rsid w:val="003A04C0"/>
    <w:rsid w:val="003A11D9"/>
    <w:rsid w:val="003A1935"/>
    <w:rsid w:val="003A1BD7"/>
    <w:rsid w:val="003A2772"/>
    <w:rsid w:val="003A2964"/>
    <w:rsid w:val="003A2F62"/>
    <w:rsid w:val="003A33E8"/>
    <w:rsid w:val="003A3A08"/>
    <w:rsid w:val="003A5DB4"/>
    <w:rsid w:val="003B0178"/>
    <w:rsid w:val="003B04F3"/>
    <w:rsid w:val="003B18D5"/>
    <w:rsid w:val="003B3E5F"/>
    <w:rsid w:val="003B427A"/>
    <w:rsid w:val="003B4C94"/>
    <w:rsid w:val="003C190A"/>
    <w:rsid w:val="003C665C"/>
    <w:rsid w:val="003C7548"/>
    <w:rsid w:val="003D11C7"/>
    <w:rsid w:val="003D2362"/>
    <w:rsid w:val="003D3787"/>
    <w:rsid w:val="003E3A7E"/>
    <w:rsid w:val="003E6E3B"/>
    <w:rsid w:val="003E7452"/>
    <w:rsid w:val="003F1F72"/>
    <w:rsid w:val="003F266C"/>
    <w:rsid w:val="003F2E88"/>
    <w:rsid w:val="003F345E"/>
    <w:rsid w:val="003F51C1"/>
    <w:rsid w:val="003F5B0D"/>
    <w:rsid w:val="003F689F"/>
    <w:rsid w:val="00400228"/>
    <w:rsid w:val="004038FF"/>
    <w:rsid w:val="00403922"/>
    <w:rsid w:val="0040399C"/>
    <w:rsid w:val="00405506"/>
    <w:rsid w:val="0040661A"/>
    <w:rsid w:val="0041071F"/>
    <w:rsid w:val="00412417"/>
    <w:rsid w:val="00413DCA"/>
    <w:rsid w:val="00414145"/>
    <w:rsid w:val="00420B6A"/>
    <w:rsid w:val="004210F0"/>
    <w:rsid w:val="00421ECD"/>
    <w:rsid w:val="00422DF2"/>
    <w:rsid w:val="004233F1"/>
    <w:rsid w:val="0042408B"/>
    <w:rsid w:val="00424F91"/>
    <w:rsid w:val="00427448"/>
    <w:rsid w:val="00431ADD"/>
    <w:rsid w:val="00431C06"/>
    <w:rsid w:val="00434E71"/>
    <w:rsid w:val="0043782F"/>
    <w:rsid w:val="004378EC"/>
    <w:rsid w:val="00440B00"/>
    <w:rsid w:val="00443FA8"/>
    <w:rsid w:val="00444C63"/>
    <w:rsid w:val="00445AB3"/>
    <w:rsid w:val="00445DCF"/>
    <w:rsid w:val="004507E0"/>
    <w:rsid w:val="00454CFB"/>
    <w:rsid w:val="00455794"/>
    <w:rsid w:val="0046198E"/>
    <w:rsid w:val="00461A9A"/>
    <w:rsid w:val="00461B57"/>
    <w:rsid w:val="00463DD7"/>
    <w:rsid w:val="00463E83"/>
    <w:rsid w:val="00465F97"/>
    <w:rsid w:val="004678BB"/>
    <w:rsid w:val="004701B1"/>
    <w:rsid w:val="00471DC0"/>
    <w:rsid w:val="00473585"/>
    <w:rsid w:val="00474347"/>
    <w:rsid w:val="0047474F"/>
    <w:rsid w:val="00474881"/>
    <w:rsid w:val="00474CCA"/>
    <w:rsid w:val="00475207"/>
    <w:rsid w:val="00475F04"/>
    <w:rsid w:val="00475FFF"/>
    <w:rsid w:val="0047642A"/>
    <w:rsid w:val="004812FE"/>
    <w:rsid w:val="00481968"/>
    <w:rsid w:val="00481F90"/>
    <w:rsid w:val="0048224F"/>
    <w:rsid w:val="004838CA"/>
    <w:rsid w:val="00483F01"/>
    <w:rsid w:val="00484C44"/>
    <w:rsid w:val="00484D3C"/>
    <w:rsid w:val="0048598E"/>
    <w:rsid w:val="00485D97"/>
    <w:rsid w:val="004873FA"/>
    <w:rsid w:val="00490006"/>
    <w:rsid w:val="004943D7"/>
    <w:rsid w:val="00495581"/>
    <w:rsid w:val="00496223"/>
    <w:rsid w:val="004A538F"/>
    <w:rsid w:val="004A7254"/>
    <w:rsid w:val="004A7C8E"/>
    <w:rsid w:val="004A7D6E"/>
    <w:rsid w:val="004B01D5"/>
    <w:rsid w:val="004B03B0"/>
    <w:rsid w:val="004B075A"/>
    <w:rsid w:val="004B1AAE"/>
    <w:rsid w:val="004B1FBE"/>
    <w:rsid w:val="004B3E7A"/>
    <w:rsid w:val="004B44DB"/>
    <w:rsid w:val="004B66E6"/>
    <w:rsid w:val="004B69B9"/>
    <w:rsid w:val="004C0E17"/>
    <w:rsid w:val="004C183A"/>
    <w:rsid w:val="004C1CC1"/>
    <w:rsid w:val="004C426B"/>
    <w:rsid w:val="004D22E5"/>
    <w:rsid w:val="004D54E3"/>
    <w:rsid w:val="004D6074"/>
    <w:rsid w:val="004D678B"/>
    <w:rsid w:val="004D6B5C"/>
    <w:rsid w:val="004D6E05"/>
    <w:rsid w:val="004E05FE"/>
    <w:rsid w:val="004E13C5"/>
    <w:rsid w:val="004E1418"/>
    <w:rsid w:val="004E1C55"/>
    <w:rsid w:val="004E3375"/>
    <w:rsid w:val="004E366A"/>
    <w:rsid w:val="004E42F0"/>
    <w:rsid w:val="004E587A"/>
    <w:rsid w:val="004E66F6"/>
    <w:rsid w:val="004F734C"/>
    <w:rsid w:val="004F7F8D"/>
    <w:rsid w:val="005015B2"/>
    <w:rsid w:val="00506F93"/>
    <w:rsid w:val="005079C8"/>
    <w:rsid w:val="00507F4B"/>
    <w:rsid w:val="00510B6D"/>
    <w:rsid w:val="00510CF1"/>
    <w:rsid w:val="00511C04"/>
    <w:rsid w:val="005135B1"/>
    <w:rsid w:val="005154C4"/>
    <w:rsid w:val="00517F3D"/>
    <w:rsid w:val="00520DAC"/>
    <w:rsid w:val="00524370"/>
    <w:rsid w:val="00525A3F"/>
    <w:rsid w:val="00525CF7"/>
    <w:rsid w:val="0052613C"/>
    <w:rsid w:val="00527247"/>
    <w:rsid w:val="00534CF1"/>
    <w:rsid w:val="00536523"/>
    <w:rsid w:val="00542354"/>
    <w:rsid w:val="00543029"/>
    <w:rsid w:val="00543B69"/>
    <w:rsid w:val="00543CB4"/>
    <w:rsid w:val="00543F72"/>
    <w:rsid w:val="00544BEB"/>
    <w:rsid w:val="00545053"/>
    <w:rsid w:val="005468F9"/>
    <w:rsid w:val="00546F70"/>
    <w:rsid w:val="00546FFD"/>
    <w:rsid w:val="00547399"/>
    <w:rsid w:val="00547A5D"/>
    <w:rsid w:val="00547CF4"/>
    <w:rsid w:val="00551F67"/>
    <w:rsid w:val="005529FB"/>
    <w:rsid w:val="00552C67"/>
    <w:rsid w:val="00553A44"/>
    <w:rsid w:val="00557EB0"/>
    <w:rsid w:val="00560449"/>
    <w:rsid w:val="00560DF8"/>
    <w:rsid w:val="00560EDD"/>
    <w:rsid w:val="00560F28"/>
    <w:rsid w:val="0056236A"/>
    <w:rsid w:val="005625B9"/>
    <w:rsid w:val="0056321F"/>
    <w:rsid w:val="0056325F"/>
    <w:rsid w:val="00564DB0"/>
    <w:rsid w:val="005652F2"/>
    <w:rsid w:val="00567079"/>
    <w:rsid w:val="0056757E"/>
    <w:rsid w:val="0057059A"/>
    <w:rsid w:val="005715FC"/>
    <w:rsid w:val="00572B8B"/>
    <w:rsid w:val="0057498F"/>
    <w:rsid w:val="00575E37"/>
    <w:rsid w:val="00576131"/>
    <w:rsid w:val="00576299"/>
    <w:rsid w:val="0057671B"/>
    <w:rsid w:val="005771D4"/>
    <w:rsid w:val="005775B1"/>
    <w:rsid w:val="0058125D"/>
    <w:rsid w:val="00581CDD"/>
    <w:rsid w:val="005834A4"/>
    <w:rsid w:val="00583A4F"/>
    <w:rsid w:val="00583E49"/>
    <w:rsid w:val="00584EC1"/>
    <w:rsid w:val="005859C7"/>
    <w:rsid w:val="00585CA2"/>
    <w:rsid w:val="00587343"/>
    <w:rsid w:val="00587DE3"/>
    <w:rsid w:val="00590188"/>
    <w:rsid w:val="005920C2"/>
    <w:rsid w:val="00592575"/>
    <w:rsid w:val="00595646"/>
    <w:rsid w:val="00595695"/>
    <w:rsid w:val="00595BF4"/>
    <w:rsid w:val="00595D0F"/>
    <w:rsid w:val="0059709B"/>
    <w:rsid w:val="005A17DA"/>
    <w:rsid w:val="005A1E37"/>
    <w:rsid w:val="005A3AEA"/>
    <w:rsid w:val="005A4521"/>
    <w:rsid w:val="005B4534"/>
    <w:rsid w:val="005B5749"/>
    <w:rsid w:val="005B617C"/>
    <w:rsid w:val="005B659A"/>
    <w:rsid w:val="005B7546"/>
    <w:rsid w:val="005C0449"/>
    <w:rsid w:val="005C1DB8"/>
    <w:rsid w:val="005C3E6B"/>
    <w:rsid w:val="005C5EDD"/>
    <w:rsid w:val="005C6442"/>
    <w:rsid w:val="005D483B"/>
    <w:rsid w:val="005D52B6"/>
    <w:rsid w:val="005D5F0A"/>
    <w:rsid w:val="005D65FA"/>
    <w:rsid w:val="005D796B"/>
    <w:rsid w:val="005E1A41"/>
    <w:rsid w:val="005E1B6F"/>
    <w:rsid w:val="005E2E84"/>
    <w:rsid w:val="005E3674"/>
    <w:rsid w:val="005E4E46"/>
    <w:rsid w:val="005E5FC8"/>
    <w:rsid w:val="005E6A22"/>
    <w:rsid w:val="005E777B"/>
    <w:rsid w:val="005F1014"/>
    <w:rsid w:val="005F10CC"/>
    <w:rsid w:val="005F4835"/>
    <w:rsid w:val="005F4E4C"/>
    <w:rsid w:val="005F7889"/>
    <w:rsid w:val="005F7FAD"/>
    <w:rsid w:val="006062F0"/>
    <w:rsid w:val="00606AE9"/>
    <w:rsid w:val="006109ED"/>
    <w:rsid w:val="00615717"/>
    <w:rsid w:val="006202F7"/>
    <w:rsid w:val="006208E5"/>
    <w:rsid w:val="00622443"/>
    <w:rsid w:val="0062407A"/>
    <w:rsid w:val="00626DA5"/>
    <w:rsid w:val="0063008C"/>
    <w:rsid w:val="00632AAB"/>
    <w:rsid w:val="006350E1"/>
    <w:rsid w:val="00635213"/>
    <w:rsid w:val="0063666A"/>
    <w:rsid w:val="00636974"/>
    <w:rsid w:val="0063792A"/>
    <w:rsid w:val="0064091F"/>
    <w:rsid w:val="00640B43"/>
    <w:rsid w:val="00652599"/>
    <w:rsid w:val="00653674"/>
    <w:rsid w:val="0065691A"/>
    <w:rsid w:val="00656D5C"/>
    <w:rsid w:val="00657C6E"/>
    <w:rsid w:val="00657F12"/>
    <w:rsid w:val="00662209"/>
    <w:rsid w:val="0066367D"/>
    <w:rsid w:val="006656D4"/>
    <w:rsid w:val="006671E6"/>
    <w:rsid w:val="00667994"/>
    <w:rsid w:val="006716B0"/>
    <w:rsid w:val="00673847"/>
    <w:rsid w:val="00674298"/>
    <w:rsid w:val="00675FC2"/>
    <w:rsid w:val="0068000B"/>
    <w:rsid w:val="00683B91"/>
    <w:rsid w:val="00684891"/>
    <w:rsid w:val="006849D9"/>
    <w:rsid w:val="00686082"/>
    <w:rsid w:val="0068693A"/>
    <w:rsid w:val="0068761E"/>
    <w:rsid w:val="0069620B"/>
    <w:rsid w:val="00696AD3"/>
    <w:rsid w:val="00697BEF"/>
    <w:rsid w:val="006A057F"/>
    <w:rsid w:val="006A15B5"/>
    <w:rsid w:val="006A5997"/>
    <w:rsid w:val="006A5CAB"/>
    <w:rsid w:val="006A5E13"/>
    <w:rsid w:val="006A6964"/>
    <w:rsid w:val="006A7F27"/>
    <w:rsid w:val="006B136B"/>
    <w:rsid w:val="006B2986"/>
    <w:rsid w:val="006B3836"/>
    <w:rsid w:val="006B498D"/>
    <w:rsid w:val="006B7C45"/>
    <w:rsid w:val="006B7FCD"/>
    <w:rsid w:val="006C02FC"/>
    <w:rsid w:val="006C1E2B"/>
    <w:rsid w:val="006C1FC5"/>
    <w:rsid w:val="006C3CB9"/>
    <w:rsid w:val="006C6728"/>
    <w:rsid w:val="006C675B"/>
    <w:rsid w:val="006C7DFF"/>
    <w:rsid w:val="006D0E57"/>
    <w:rsid w:val="006D2DC0"/>
    <w:rsid w:val="006D4A84"/>
    <w:rsid w:val="006D53E9"/>
    <w:rsid w:val="006D73E1"/>
    <w:rsid w:val="006D79FA"/>
    <w:rsid w:val="006E14A3"/>
    <w:rsid w:val="006E175C"/>
    <w:rsid w:val="006E2ED0"/>
    <w:rsid w:val="006E3021"/>
    <w:rsid w:val="006E645B"/>
    <w:rsid w:val="006F1D47"/>
    <w:rsid w:val="006F24EA"/>
    <w:rsid w:val="006F5578"/>
    <w:rsid w:val="006F664A"/>
    <w:rsid w:val="00701385"/>
    <w:rsid w:val="007015B7"/>
    <w:rsid w:val="00702A6F"/>
    <w:rsid w:val="00702CA3"/>
    <w:rsid w:val="007037F3"/>
    <w:rsid w:val="007040E4"/>
    <w:rsid w:val="00705C95"/>
    <w:rsid w:val="00710A99"/>
    <w:rsid w:val="00712223"/>
    <w:rsid w:val="00715063"/>
    <w:rsid w:val="0071512C"/>
    <w:rsid w:val="0071577B"/>
    <w:rsid w:val="00716EA1"/>
    <w:rsid w:val="00717360"/>
    <w:rsid w:val="00721224"/>
    <w:rsid w:val="0072135E"/>
    <w:rsid w:val="00722679"/>
    <w:rsid w:val="00725579"/>
    <w:rsid w:val="00730554"/>
    <w:rsid w:val="007306A3"/>
    <w:rsid w:val="00730CBF"/>
    <w:rsid w:val="00732331"/>
    <w:rsid w:val="00734866"/>
    <w:rsid w:val="00734E6E"/>
    <w:rsid w:val="00737293"/>
    <w:rsid w:val="00737727"/>
    <w:rsid w:val="007434CD"/>
    <w:rsid w:val="00743A53"/>
    <w:rsid w:val="0074658E"/>
    <w:rsid w:val="007528FE"/>
    <w:rsid w:val="00754097"/>
    <w:rsid w:val="00754373"/>
    <w:rsid w:val="00756953"/>
    <w:rsid w:val="00756F3E"/>
    <w:rsid w:val="00762CAF"/>
    <w:rsid w:val="00762E16"/>
    <w:rsid w:val="007631FE"/>
    <w:rsid w:val="007679BC"/>
    <w:rsid w:val="00767C0B"/>
    <w:rsid w:val="00770A43"/>
    <w:rsid w:val="00772D8F"/>
    <w:rsid w:val="0077385F"/>
    <w:rsid w:val="0078067F"/>
    <w:rsid w:val="00780964"/>
    <w:rsid w:val="007828FE"/>
    <w:rsid w:val="0078304A"/>
    <w:rsid w:val="0078437F"/>
    <w:rsid w:val="00784947"/>
    <w:rsid w:val="007A0355"/>
    <w:rsid w:val="007A199C"/>
    <w:rsid w:val="007A2E7A"/>
    <w:rsid w:val="007A446C"/>
    <w:rsid w:val="007A4872"/>
    <w:rsid w:val="007A5F9D"/>
    <w:rsid w:val="007A6185"/>
    <w:rsid w:val="007A63DE"/>
    <w:rsid w:val="007A7E0D"/>
    <w:rsid w:val="007B0786"/>
    <w:rsid w:val="007B0AEF"/>
    <w:rsid w:val="007B24C8"/>
    <w:rsid w:val="007B4B4A"/>
    <w:rsid w:val="007B5A9A"/>
    <w:rsid w:val="007B62C5"/>
    <w:rsid w:val="007B7A50"/>
    <w:rsid w:val="007C048C"/>
    <w:rsid w:val="007C157D"/>
    <w:rsid w:val="007C1FA2"/>
    <w:rsid w:val="007C214D"/>
    <w:rsid w:val="007C4EBD"/>
    <w:rsid w:val="007C6208"/>
    <w:rsid w:val="007C7ADA"/>
    <w:rsid w:val="007C7B7D"/>
    <w:rsid w:val="007D4C4C"/>
    <w:rsid w:val="007D50CA"/>
    <w:rsid w:val="007D6F0C"/>
    <w:rsid w:val="007E0C03"/>
    <w:rsid w:val="007E1B0B"/>
    <w:rsid w:val="007E2555"/>
    <w:rsid w:val="007E610C"/>
    <w:rsid w:val="007E705A"/>
    <w:rsid w:val="007E74E4"/>
    <w:rsid w:val="007E774C"/>
    <w:rsid w:val="007F4CF4"/>
    <w:rsid w:val="007F53E0"/>
    <w:rsid w:val="007F69F0"/>
    <w:rsid w:val="007F6D31"/>
    <w:rsid w:val="007F70E7"/>
    <w:rsid w:val="007F7F8F"/>
    <w:rsid w:val="00802962"/>
    <w:rsid w:val="00803A72"/>
    <w:rsid w:val="008064AB"/>
    <w:rsid w:val="00806A14"/>
    <w:rsid w:val="008076D2"/>
    <w:rsid w:val="00811881"/>
    <w:rsid w:val="00811DF6"/>
    <w:rsid w:val="008128A0"/>
    <w:rsid w:val="008129E5"/>
    <w:rsid w:val="00813A57"/>
    <w:rsid w:val="00813CF9"/>
    <w:rsid w:val="0081594C"/>
    <w:rsid w:val="00815CBC"/>
    <w:rsid w:val="008164BF"/>
    <w:rsid w:val="00820B30"/>
    <w:rsid w:val="00822748"/>
    <w:rsid w:val="00825827"/>
    <w:rsid w:val="008304AC"/>
    <w:rsid w:val="00830526"/>
    <w:rsid w:val="008346A1"/>
    <w:rsid w:val="00835222"/>
    <w:rsid w:val="0084098E"/>
    <w:rsid w:val="00842E52"/>
    <w:rsid w:val="00843CCD"/>
    <w:rsid w:val="00844298"/>
    <w:rsid w:val="00846521"/>
    <w:rsid w:val="0084771B"/>
    <w:rsid w:val="00847915"/>
    <w:rsid w:val="008523AB"/>
    <w:rsid w:val="00855454"/>
    <w:rsid w:val="008614FF"/>
    <w:rsid w:val="00862382"/>
    <w:rsid w:val="00862EC4"/>
    <w:rsid w:val="008638B2"/>
    <w:rsid w:val="00863FB9"/>
    <w:rsid w:val="00865705"/>
    <w:rsid w:val="00865B70"/>
    <w:rsid w:val="008666C1"/>
    <w:rsid w:val="00866D9F"/>
    <w:rsid w:val="00867D4F"/>
    <w:rsid w:val="00874596"/>
    <w:rsid w:val="008766D0"/>
    <w:rsid w:val="008776DF"/>
    <w:rsid w:val="008827DF"/>
    <w:rsid w:val="008828BF"/>
    <w:rsid w:val="00883812"/>
    <w:rsid w:val="0088788B"/>
    <w:rsid w:val="0088796B"/>
    <w:rsid w:val="00887BE0"/>
    <w:rsid w:val="00891CAE"/>
    <w:rsid w:val="00892E69"/>
    <w:rsid w:val="00893122"/>
    <w:rsid w:val="00893AEA"/>
    <w:rsid w:val="008A0118"/>
    <w:rsid w:val="008A07CA"/>
    <w:rsid w:val="008A07CD"/>
    <w:rsid w:val="008A0958"/>
    <w:rsid w:val="008A0A03"/>
    <w:rsid w:val="008A1030"/>
    <w:rsid w:val="008A2B2F"/>
    <w:rsid w:val="008A2E58"/>
    <w:rsid w:val="008B052D"/>
    <w:rsid w:val="008B0E7E"/>
    <w:rsid w:val="008B4AA4"/>
    <w:rsid w:val="008B5289"/>
    <w:rsid w:val="008B71F3"/>
    <w:rsid w:val="008B7945"/>
    <w:rsid w:val="008C00C2"/>
    <w:rsid w:val="008C1803"/>
    <w:rsid w:val="008C2964"/>
    <w:rsid w:val="008C2A9E"/>
    <w:rsid w:val="008C2C23"/>
    <w:rsid w:val="008C32F3"/>
    <w:rsid w:val="008C72B8"/>
    <w:rsid w:val="008D214D"/>
    <w:rsid w:val="008D4858"/>
    <w:rsid w:val="008D53A5"/>
    <w:rsid w:val="008D5AD3"/>
    <w:rsid w:val="008D6546"/>
    <w:rsid w:val="008E2FF0"/>
    <w:rsid w:val="008E4F49"/>
    <w:rsid w:val="008F0B31"/>
    <w:rsid w:val="008F0E12"/>
    <w:rsid w:val="008F13EB"/>
    <w:rsid w:val="008F36D4"/>
    <w:rsid w:val="008F3B18"/>
    <w:rsid w:val="008F67AF"/>
    <w:rsid w:val="008F6FE0"/>
    <w:rsid w:val="009001BA"/>
    <w:rsid w:val="00901C2A"/>
    <w:rsid w:val="0090380E"/>
    <w:rsid w:val="0090663E"/>
    <w:rsid w:val="009126F3"/>
    <w:rsid w:val="009152CC"/>
    <w:rsid w:val="00915CFA"/>
    <w:rsid w:val="009217BF"/>
    <w:rsid w:val="00923229"/>
    <w:rsid w:val="00923B8C"/>
    <w:rsid w:val="00924C5E"/>
    <w:rsid w:val="00925E8C"/>
    <w:rsid w:val="009341DE"/>
    <w:rsid w:val="009373E0"/>
    <w:rsid w:val="00937C5C"/>
    <w:rsid w:val="00940568"/>
    <w:rsid w:val="009410A4"/>
    <w:rsid w:val="00941AED"/>
    <w:rsid w:val="00945E6B"/>
    <w:rsid w:val="009463FA"/>
    <w:rsid w:val="00950884"/>
    <w:rsid w:val="00951120"/>
    <w:rsid w:val="009517D6"/>
    <w:rsid w:val="009521EE"/>
    <w:rsid w:val="00952948"/>
    <w:rsid w:val="0095337C"/>
    <w:rsid w:val="00953CED"/>
    <w:rsid w:val="00954114"/>
    <w:rsid w:val="00955997"/>
    <w:rsid w:val="00955C58"/>
    <w:rsid w:val="00955EA8"/>
    <w:rsid w:val="00956887"/>
    <w:rsid w:val="00956EDA"/>
    <w:rsid w:val="00961DE7"/>
    <w:rsid w:val="00964118"/>
    <w:rsid w:val="00965935"/>
    <w:rsid w:val="00972144"/>
    <w:rsid w:val="00972D46"/>
    <w:rsid w:val="00974C27"/>
    <w:rsid w:val="00975024"/>
    <w:rsid w:val="009779F6"/>
    <w:rsid w:val="00984C5B"/>
    <w:rsid w:val="009872F8"/>
    <w:rsid w:val="009925A0"/>
    <w:rsid w:val="00994087"/>
    <w:rsid w:val="0099474E"/>
    <w:rsid w:val="00995013"/>
    <w:rsid w:val="0099575E"/>
    <w:rsid w:val="00995D19"/>
    <w:rsid w:val="009A5630"/>
    <w:rsid w:val="009A5949"/>
    <w:rsid w:val="009A6E84"/>
    <w:rsid w:val="009A79B8"/>
    <w:rsid w:val="009B0B07"/>
    <w:rsid w:val="009B1FE8"/>
    <w:rsid w:val="009C16A5"/>
    <w:rsid w:val="009C25C0"/>
    <w:rsid w:val="009C2B7A"/>
    <w:rsid w:val="009C2F7A"/>
    <w:rsid w:val="009C6584"/>
    <w:rsid w:val="009C6BE0"/>
    <w:rsid w:val="009C6DB5"/>
    <w:rsid w:val="009D1EA9"/>
    <w:rsid w:val="009D3302"/>
    <w:rsid w:val="009D4BA0"/>
    <w:rsid w:val="009D5D4A"/>
    <w:rsid w:val="009D7613"/>
    <w:rsid w:val="009E099C"/>
    <w:rsid w:val="009E7071"/>
    <w:rsid w:val="009E75B0"/>
    <w:rsid w:val="009E7BE9"/>
    <w:rsid w:val="009F0469"/>
    <w:rsid w:val="009F6D8B"/>
    <w:rsid w:val="009F7356"/>
    <w:rsid w:val="009F7359"/>
    <w:rsid w:val="00A044C6"/>
    <w:rsid w:val="00A10214"/>
    <w:rsid w:val="00A1343D"/>
    <w:rsid w:val="00A13C7F"/>
    <w:rsid w:val="00A20F26"/>
    <w:rsid w:val="00A25203"/>
    <w:rsid w:val="00A25919"/>
    <w:rsid w:val="00A27523"/>
    <w:rsid w:val="00A278D0"/>
    <w:rsid w:val="00A305A0"/>
    <w:rsid w:val="00A30657"/>
    <w:rsid w:val="00A30F98"/>
    <w:rsid w:val="00A32366"/>
    <w:rsid w:val="00A33419"/>
    <w:rsid w:val="00A3735F"/>
    <w:rsid w:val="00A40674"/>
    <w:rsid w:val="00A41942"/>
    <w:rsid w:val="00A43B31"/>
    <w:rsid w:val="00A46029"/>
    <w:rsid w:val="00A4608F"/>
    <w:rsid w:val="00A4684F"/>
    <w:rsid w:val="00A47CEF"/>
    <w:rsid w:val="00A50069"/>
    <w:rsid w:val="00A510CC"/>
    <w:rsid w:val="00A524B1"/>
    <w:rsid w:val="00A528CA"/>
    <w:rsid w:val="00A53017"/>
    <w:rsid w:val="00A54931"/>
    <w:rsid w:val="00A551BB"/>
    <w:rsid w:val="00A55707"/>
    <w:rsid w:val="00A56E95"/>
    <w:rsid w:val="00A6393B"/>
    <w:rsid w:val="00A64D95"/>
    <w:rsid w:val="00A658C9"/>
    <w:rsid w:val="00A665CF"/>
    <w:rsid w:val="00A67419"/>
    <w:rsid w:val="00A71A1C"/>
    <w:rsid w:val="00A72C5D"/>
    <w:rsid w:val="00A76E83"/>
    <w:rsid w:val="00A77EC0"/>
    <w:rsid w:val="00A80F51"/>
    <w:rsid w:val="00A829B3"/>
    <w:rsid w:val="00A839FB"/>
    <w:rsid w:val="00A84524"/>
    <w:rsid w:val="00A85614"/>
    <w:rsid w:val="00A859FF"/>
    <w:rsid w:val="00A8736F"/>
    <w:rsid w:val="00A87989"/>
    <w:rsid w:val="00A9044A"/>
    <w:rsid w:val="00A9127F"/>
    <w:rsid w:val="00A91C41"/>
    <w:rsid w:val="00A91F2E"/>
    <w:rsid w:val="00A95236"/>
    <w:rsid w:val="00AA3FD5"/>
    <w:rsid w:val="00AA5E62"/>
    <w:rsid w:val="00AA79FF"/>
    <w:rsid w:val="00AB069D"/>
    <w:rsid w:val="00AB110C"/>
    <w:rsid w:val="00AB1E31"/>
    <w:rsid w:val="00AB1E98"/>
    <w:rsid w:val="00AB3AAB"/>
    <w:rsid w:val="00AB7413"/>
    <w:rsid w:val="00AC0453"/>
    <w:rsid w:val="00AC0D4C"/>
    <w:rsid w:val="00AC18EC"/>
    <w:rsid w:val="00AC2EA3"/>
    <w:rsid w:val="00AC2F71"/>
    <w:rsid w:val="00AC468A"/>
    <w:rsid w:val="00AC4847"/>
    <w:rsid w:val="00AC7A0C"/>
    <w:rsid w:val="00AD0D9E"/>
    <w:rsid w:val="00AD20CF"/>
    <w:rsid w:val="00AD2838"/>
    <w:rsid w:val="00AD2B90"/>
    <w:rsid w:val="00AD2FC3"/>
    <w:rsid w:val="00AD35CC"/>
    <w:rsid w:val="00AD43D3"/>
    <w:rsid w:val="00AD6818"/>
    <w:rsid w:val="00AE51F0"/>
    <w:rsid w:val="00AE7902"/>
    <w:rsid w:val="00AF0DC1"/>
    <w:rsid w:val="00AF14A4"/>
    <w:rsid w:val="00AF3385"/>
    <w:rsid w:val="00AF3399"/>
    <w:rsid w:val="00AF37E7"/>
    <w:rsid w:val="00AF4BA9"/>
    <w:rsid w:val="00AF50FC"/>
    <w:rsid w:val="00AF57B7"/>
    <w:rsid w:val="00AF5DD3"/>
    <w:rsid w:val="00AF71F1"/>
    <w:rsid w:val="00AF752B"/>
    <w:rsid w:val="00AF7EB1"/>
    <w:rsid w:val="00B00B92"/>
    <w:rsid w:val="00B01B0B"/>
    <w:rsid w:val="00B03225"/>
    <w:rsid w:val="00B045DF"/>
    <w:rsid w:val="00B04AE2"/>
    <w:rsid w:val="00B05AC4"/>
    <w:rsid w:val="00B05DA5"/>
    <w:rsid w:val="00B070F9"/>
    <w:rsid w:val="00B07B49"/>
    <w:rsid w:val="00B11D1D"/>
    <w:rsid w:val="00B12BF4"/>
    <w:rsid w:val="00B138A2"/>
    <w:rsid w:val="00B14E8A"/>
    <w:rsid w:val="00B20299"/>
    <w:rsid w:val="00B20F38"/>
    <w:rsid w:val="00B2102E"/>
    <w:rsid w:val="00B22974"/>
    <w:rsid w:val="00B23265"/>
    <w:rsid w:val="00B2520C"/>
    <w:rsid w:val="00B252DE"/>
    <w:rsid w:val="00B26CAD"/>
    <w:rsid w:val="00B2722C"/>
    <w:rsid w:val="00B302A9"/>
    <w:rsid w:val="00B307C3"/>
    <w:rsid w:val="00B30897"/>
    <w:rsid w:val="00B31B9C"/>
    <w:rsid w:val="00B32D14"/>
    <w:rsid w:val="00B338F7"/>
    <w:rsid w:val="00B339F9"/>
    <w:rsid w:val="00B33C69"/>
    <w:rsid w:val="00B34319"/>
    <w:rsid w:val="00B37C1B"/>
    <w:rsid w:val="00B4188B"/>
    <w:rsid w:val="00B42D21"/>
    <w:rsid w:val="00B42DEA"/>
    <w:rsid w:val="00B43ABC"/>
    <w:rsid w:val="00B44FC8"/>
    <w:rsid w:val="00B4623C"/>
    <w:rsid w:val="00B46B33"/>
    <w:rsid w:val="00B47815"/>
    <w:rsid w:val="00B5171F"/>
    <w:rsid w:val="00B5176C"/>
    <w:rsid w:val="00B51DEA"/>
    <w:rsid w:val="00B52710"/>
    <w:rsid w:val="00B53506"/>
    <w:rsid w:val="00B553B3"/>
    <w:rsid w:val="00B55558"/>
    <w:rsid w:val="00B5674A"/>
    <w:rsid w:val="00B57E75"/>
    <w:rsid w:val="00B61285"/>
    <w:rsid w:val="00B613EE"/>
    <w:rsid w:val="00B6207A"/>
    <w:rsid w:val="00B62312"/>
    <w:rsid w:val="00B63818"/>
    <w:rsid w:val="00B66233"/>
    <w:rsid w:val="00B6625E"/>
    <w:rsid w:val="00B66664"/>
    <w:rsid w:val="00B67008"/>
    <w:rsid w:val="00B6746E"/>
    <w:rsid w:val="00B7139F"/>
    <w:rsid w:val="00B723F6"/>
    <w:rsid w:val="00B74E78"/>
    <w:rsid w:val="00B75003"/>
    <w:rsid w:val="00B80F73"/>
    <w:rsid w:val="00B827A2"/>
    <w:rsid w:val="00B85658"/>
    <w:rsid w:val="00B87A68"/>
    <w:rsid w:val="00B91C9D"/>
    <w:rsid w:val="00B931BD"/>
    <w:rsid w:val="00B9397C"/>
    <w:rsid w:val="00B93D5C"/>
    <w:rsid w:val="00B9766E"/>
    <w:rsid w:val="00BA0B1F"/>
    <w:rsid w:val="00BA4332"/>
    <w:rsid w:val="00BA45CA"/>
    <w:rsid w:val="00BA528B"/>
    <w:rsid w:val="00BA6956"/>
    <w:rsid w:val="00BB0083"/>
    <w:rsid w:val="00BB03DB"/>
    <w:rsid w:val="00BB078D"/>
    <w:rsid w:val="00BB1CE9"/>
    <w:rsid w:val="00BB3878"/>
    <w:rsid w:val="00BB4732"/>
    <w:rsid w:val="00BB5655"/>
    <w:rsid w:val="00BB744D"/>
    <w:rsid w:val="00BB74D0"/>
    <w:rsid w:val="00BB7EB2"/>
    <w:rsid w:val="00BC15CC"/>
    <w:rsid w:val="00BC312B"/>
    <w:rsid w:val="00BC3150"/>
    <w:rsid w:val="00BC4E79"/>
    <w:rsid w:val="00BC7776"/>
    <w:rsid w:val="00BC7D72"/>
    <w:rsid w:val="00BD1B6A"/>
    <w:rsid w:val="00BD22BB"/>
    <w:rsid w:val="00BD5510"/>
    <w:rsid w:val="00BD5F87"/>
    <w:rsid w:val="00BD667A"/>
    <w:rsid w:val="00BD7FA2"/>
    <w:rsid w:val="00BE43B4"/>
    <w:rsid w:val="00BE63A1"/>
    <w:rsid w:val="00BE75D9"/>
    <w:rsid w:val="00BE7D3D"/>
    <w:rsid w:val="00BF0278"/>
    <w:rsid w:val="00BF0560"/>
    <w:rsid w:val="00BF2F42"/>
    <w:rsid w:val="00BF3B53"/>
    <w:rsid w:val="00BF418B"/>
    <w:rsid w:val="00BF5264"/>
    <w:rsid w:val="00C000F8"/>
    <w:rsid w:val="00C00B91"/>
    <w:rsid w:val="00C013FD"/>
    <w:rsid w:val="00C0193D"/>
    <w:rsid w:val="00C02B86"/>
    <w:rsid w:val="00C02EF3"/>
    <w:rsid w:val="00C03D68"/>
    <w:rsid w:val="00C078A5"/>
    <w:rsid w:val="00C1113C"/>
    <w:rsid w:val="00C1198A"/>
    <w:rsid w:val="00C13850"/>
    <w:rsid w:val="00C1543F"/>
    <w:rsid w:val="00C173C4"/>
    <w:rsid w:val="00C17C60"/>
    <w:rsid w:val="00C204C4"/>
    <w:rsid w:val="00C21F3D"/>
    <w:rsid w:val="00C21F62"/>
    <w:rsid w:val="00C21F6E"/>
    <w:rsid w:val="00C24B82"/>
    <w:rsid w:val="00C24C6C"/>
    <w:rsid w:val="00C25965"/>
    <w:rsid w:val="00C26F73"/>
    <w:rsid w:val="00C274D3"/>
    <w:rsid w:val="00C307AE"/>
    <w:rsid w:val="00C30895"/>
    <w:rsid w:val="00C30D1E"/>
    <w:rsid w:val="00C316F9"/>
    <w:rsid w:val="00C331C8"/>
    <w:rsid w:val="00C3611A"/>
    <w:rsid w:val="00C36203"/>
    <w:rsid w:val="00C403FF"/>
    <w:rsid w:val="00C410FA"/>
    <w:rsid w:val="00C47865"/>
    <w:rsid w:val="00C47D5A"/>
    <w:rsid w:val="00C52B8F"/>
    <w:rsid w:val="00C550E1"/>
    <w:rsid w:val="00C56204"/>
    <w:rsid w:val="00C56E70"/>
    <w:rsid w:val="00C573C0"/>
    <w:rsid w:val="00C578CE"/>
    <w:rsid w:val="00C660D1"/>
    <w:rsid w:val="00C66695"/>
    <w:rsid w:val="00C7319D"/>
    <w:rsid w:val="00C73868"/>
    <w:rsid w:val="00C770C6"/>
    <w:rsid w:val="00C80C60"/>
    <w:rsid w:val="00C822D5"/>
    <w:rsid w:val="00C83A02"/>
    <w:rsid w:val="00C84BCE"/>
    <w:rsid w:val="00C86E3C"/>
    <w:rsid w:val="00C90F46"/>
    <w:rsid w:val="00C9185D"/>
    <w:rsid w:val="00C93AE4"/>
    <w:rsid w:val="00CA0C8E"/>
    <w:rsid w:val="00CA10B3"/>
    <w:rsid w:val="00CA126A"/>
    <w:rsid w:val="00CA15F7"/>
    <w:rsid w:val="00CA1756"/>
    <w:rsid w:val="00CA2285"/>
    <w:rsid w:val="00CA5DFF"/>
    <w:rsid w:val="00CA65DB"/>
    <w:rsid w:val="00CB10D9"/>
    <w:rsid w:val="00CB4DF7"/>
    <w:rsid w:val="00CB5192"/>
    <w:rsid w:val="00CB67AE"/>
    <w:rsid w:val="00CC047D"/>
    <w:rsid w:val="00CC35D8"/>
    <w:rsid w:val="00CC3FE9"/>
    <w:rsid w:val="00CC78FF"/>
    <w:rsid w:val="00CD0BB5"/>
    <w:rsid w:val="00CD257E"/>
    <w:rsid w:val="00CD3D98"/>
    <w:rsid w:val="00CD407E"/>
    <w:rsid w:val="00CD4598"/>
    <w:rsid w:val="00CD6474"/>
    <w:rsid w:val="00CE0678"/>
    <w:rsid w:val="00CE0B42"/>
    <w:rsid w:val="00CE139B"/>
    <w:rsid w:val="00CE1AD4"/>
    <w:rsid w:val="00CE286E"/>
    <w:rsid w:val="00CE404B"/>
    <w:rsid w:val="00CE411F"/>
    <w:rsid w:val="00CE6ED0"/>
    <w:rsid w:val="00CF3765"/>
    <w:rsid w:val="00CF4200"/>
    <w:rsid w:val="00CF578C"/>
    <w:rsid w:val="00CF6010"/>
    <w:rsid w:val="00CF7B83"/>
    <w:rsid w:val="00D01393"/>
    <w:rsid w:val="00D02994"/>
    <w:rsid w:val="00D04E28"/>
    <w:rsid w:val="00D053D7"/>
    <w:rsid w:val="00D0584D"/>
    <w:rsid w:val="00D06B0C"/>
    <w:rsid w:val="00D10673"/>
    <w:rsid w:val="00D15F58"/>
    <w:rsid w:val="00D169E9"/>
    <w:rsid w:val="00D215E1"/>
    <w:rsid w:val="00D22D7E"/>
    <w:rsid w:val="00D2374D"/>
    <w:rsid w:val="00D257D2"/>
    <w:rsid w:val="00D301F4"/>
    <w:rsid w:val="00D31685"/>
    <w:rsid w:val="00D32FE1"/>
    <w:rsid w:val="00D33026"/>
    <w:rsid w:val="00D36F16"/>
    <w:rsid w:val="00D41302"/>
    <w:rsid w:val="00D414E8"/>
    <w:rsid w:val="00D4358E"/>
    <w:rsid w:val="00D43AB5"/>
    <w:rsid w:val="00D44337"/>
    <w:rsid w:val="00D443E5"/>
    <w:rsid w:val="00D44CA4"/>
    <w:rsid w:val="00D4622C"/>
    <w:rsid w:val="00D463D9"/>
    <w:rsid w:val="00D46C71"/>
    <w:rsid w:val="00D50A38"/>
    <w:rsid w:val="00D519F9"/>
    <w:rsid w:val="00D51ECD"/>
    <w:rsid w:val="00D52819"/>
    <w:rsid w:val="00D538D8"/>
    <w:rsid w:val="00D55368"/>
    <w:rsid w:val="00D56247"/>
    <w:rsid w:val="00D62F05"/>
    <w:rsid w:val="00D6599A"/>
    <w:rsid w:val="00D662E2"/>
    <w:rsid w:val="00D66387"/>
    <w:rsid w:val="00D73D85"/>
    <w:rsid w:val="00D74324"/>
    <w:rsid w:val="00D76007"/>
    <w:rsid w:val="00D76B65"/>
    <w:rsid w:val="00D80B73"/>
    <w:rsid w:val="00D80D64"/>
    <w:rsid w:val="00D8444C"/>
    <w:rsid w:val="00D85D0B"/>
    <w:rsid w:val="00D876A6"/>
    <w:rsid w:val="00D87D8A"/>
    <w:rsid w:val="00D91956"/>
    <w:rsid w:val="00D949AC"/>
    <w:rsid w:val="00D95861"/>
    <w:rsid w:val="00D9655F"/>
    <w:rsid w:val="00DA2DC2"/>
    <w:rsid w:val="00DA7829"/>
    <w:rsid w:val="00DB266E"/>
    <w:rsid w:val="00DB295C"/>
    <w:rsid w:val="00DB3186"/>
    <w:rsid w:val="00DB3887"/>
    <w:rsid w:val="00DB3959"/>
    <w:rsid w:val="00DB566A"/>
    <w:rsid w:val="00DB6A03"/>
    <w:rsid w:val="00DC006C"/>
    <w:rsid w:val="00DC190C"/>
    <w:rsid w:val="00DC392B"/>
    <w:rsid w:val="00DC429A"/>
    <w:rsid w:val="00DC5C93"/>
    <w:rsid w:val="00DC6729"/>
    <w:rsid w:val="00DC7990"/>
    <w:rsid w:val="00DD2F0B"/>
    <w:rsid w:val="00DD4640"/>
    <w:rsid w:val="00DD5688"/>
    <w:rsid w:val="00DE0DED"/>
    <w:rsid w:val="00DE2994"/>
    <w:rsid w:val="00DE4A5B"/>
    <w:rsid w:val="00DE4BE3"/>
    <w:rsid w:val="00DE56C5"/>
    <w:rsid w:val="00DE7B59"/>
    <w:rsid w:val="00DF05D8"/>
    <w:rsid w:val="00DF135B"/>
    <w:rsid w:val="00DF1D2A"/>
    <w:rsid w:val="00DF2FF9"/>
    <w:rsid w:val="00DF3816"/>
    <w:rsid w:val="00DF3AF8"/>
    <w:rsid w:val="00DF4C13"/>
    <w:rsid w:val="00DF73F1"/>
    <w:rsid w:val="00E016E7"/>
    <w:rsid w:val="00E022B1"/>
    <w:rsid w:val="00E02A88"/>
    <w:rsid w:val="00E05AD0"/>
    <w:rsid w:val="00E107E2"/>
    <w:rsid w:val="00E11E25"/>
    <w:rsid w:val="00E11FDA"/>
    <w:rsid w:val="00E17783"/>
    <w:rsid w:val="00E260F0"/>
    <w:rsid w:val="00E2751B"/>
    <w:rsid w:val="00E27A3D"/>
    <w:rsid w:val="00E27B04"/>
    <w:rsid w:val="00E3041B"/>
    <w:rsid w:val="00E32221"/>
    <w:rsid w:val="00E36676"/>
    <w:rsid w:val="00E4000B"/>
    <w:rsid w:val="00E400AA"/>
    <w:rsid w:val="00E4383B"/>
    <w:rsid w:val="00E4614E"/>
    <w:rsid w:val="00E465B5"/>
    <w:rsid w:val="00E46D62"/>
    <w:rsid w:val="00E50F54"/>
    <w:rsid w:val="00E528B2"/>
    <w:rsid w:val="00E52CC1"/>
    <w:rsid w:val="00E53913"/>
    <w:rsid w:val="00E5441D"/>
    <w:rsid w:val="00E55296"/>
    <w:rsid w:val="00E57A9D"/>
    <w:rsid w:val="00E63C2D"/>
    <w:rsid w:val="00E648CE"/>
    <w:rsid w:val="00E65CD3"/>
    <w:rsid w:val="00E65FFF"/>
    <w:rsid w:val="00E66186"/>
    <w:rsid w:val="00E67240"/>
    <w:rsid w:val="00E672B0"/>
    <w:rsid w:val="00E7113E"/>
    <w:rsid w:val="00E71DF9"/>
    <w:rsid w:val="00E74601"/>
    <w:rsid w:val="00E74BB4"/>
    <w:rsid w:val="00E80041"/>
    <w:rsid w:val="00E80CE5"/>
    <w:rsid w:val="00E80FD4"/>
    <w:rsid w:val="00E818E4"/>
    <w:rsid w:val="00E81BCE"/>
    <w:rsid w:val="00E82546"/>
    <w:rsid w:val="00E85A67"/>
    <w:rsid w:val="00E8681B"/>
    <w:rsid w:val="00E87064"/>
    <w:rsid w:val="00E90D0F"/>
    <w:rsid w:val="00E91BDA"/>
    <w:rsid w:val="00E91F5E"/>
    <w:rsid w:val="00E929CC"/>
    <w:rsid w:val="00E9441A"/>
    <w:rsid w:val="00EA4EC1"/>
    <w:rsid w:val="00EA55E5"/>
    <w:rsid w:val="00EA69AB"/>
    <w:rsid w:val="00EA7F3E"/>
    <w:rsid w:val="00EB2E19"/>
    <w:rsid w:val="00EB31A5"/>
    <w:rsid w:val="00EB32E4"/>
    <w:rsid w:val="00EB4204"/>
    <w:rsid w:val="00EB6BDA"/>
    <w:rsid w:val="00EC128C"/>
    <w:rsid w:val="00EC3C3C"/>
    <w:rsid w:val="00EC4912"/>
    <w:rsid w:val="00EC60BC"/>
    <w:rsid w:val="00EC75A9"/>
    <w:rsid w:val="00ED0E19"/>
    <w:rsid w:val="00ED2D51"/>
    <w:rsid w:val="00ED484E"/>
    <w:rsid w:val="00ED4B9C"/>
    <w:rsid w:val="00ED4E9F"/>
    <w:rsid w:val="00ED5C33"/>
    <w:rsid w:val="00ED5EC9"/>
    <w:rsid w:val="00ED606C"/>
    <w:rsid w:val="00ED6543"/>
    <w:rsid w:val="00EE34ED"/>
    <w:rsid w:val="00EE6533"/>
    <w:rsid w:val="00EE74C4"/>
    <w:rsid w:val="00EF16E3"/>
    <w:rsid w:val="00EF1D76"/>
    <w:rsid w:val="00EF1DC6"/>
    <w:rsid w:val="00EF3EB3"/>
    <w:rsid w:val="00EF5BB9"/>
    <w:rsid w:val="00F00A36"/>
    <w:rsid w:val="00F020AE"/>
    <w:rsid w:val="00F03BD4"/>
    <w:rsid w:val="00F03F6D"/>
    <w:rsid w:val="00F04C2E"/>
    <w:rsid w:val="00F07BB0"/>
    <w:rsid w:val="00F10780"/>
    <w:rsid w:val="00F10EAA"/>
    <w:rsid w:val="00F11217"/>
    <w:rsid w:val="00F114B5"/>
    <w:rsid w:val="00F119B8"/>
    <w:rsid w:val="00F128CF"/>
    <w:rsid w:val="00F138DE"/>
    <w:rsid w:val="00F161DE"/>
    <w:rsid w:val="00F2047D"/>
    <w:rsid w:val="00F206F0"/>
    <w:rsid w:val="00F22A86"/>
    <w:rsid w:val="00F22B50"/>
    <w:rsid w:val="00F25822"/>
    <w:rsid w:val="00F310B2"/>
    <w:rsid w:val="00F335E4"/>
    <w:rsid w:val="00F34321"/>
    <w:rsid w:val="00F35AED"/>
    <w:rsid w:val="00F37091"/>
    <w:rsid w:val="00F40795"/>
    <w:rsid w:val="00F41425"/>
    <w:rsid w:val="00F42624"/>
    <w:rsid w:val="00F479F5"/>
    <w:rsid w:val="00F50AA7"/>
    <w:rsid w:val="00F51998"/>
    <w:rsid w:val="00F524AF"/>
    <w:rsid w:val="00F531B0"/>
    <w:rsid w:val="00F57167"/>
    <w:rsid w:val="00F62E43"/>
    <w:rsid w:val="00F62E47"/>
    <w:rsid w:val="00F63ADD"/>
    <w:rsid w:val="00F67681"/>
    <w:rsid w:val="00F67B01"/>
    <w:rsid w:val="00F708B3"/>
    <w:rsid w:val="00F70DBE"/>
    <w:rsid w:val="00F70E1F"/>
    <w:rsid w:val="00F71759"/>
    <w:rsid w:val="00F727CC"/>
    <w:rsid w:val="00F73634"/>
    <w:rsid w:val="00F76223"/>
    <w:rsid w:val="00F837B8"/>
    <w:rsid w:val="00F84040"/>
    <w:rsid w:val="00F86625"/>
    <w:rsid w:val="00F87FE4"/>
    <w:rsid w:val="00F90CDC"/>
    <w:rsid w:val="00F940F8"/>
    <w:rsid w:val="00F944CD"/>
    <w:rsid w:val="00F95A0E"/>
    <w:rsid w:val="00FA17E4"/>
    <w:rsid w:val="00FA2E94"/>
    <w:rsid w:val="00FA5BF6"/>
    <w:rsid w:val="00FA7121"/>
    <w:rsid w:val="00FA7896"/>
    <w:rsid w:val="00FB09F3"/>
    <w:rsid w:val="00FB12FD"/>
    <w:rsid w:val="00FB28BD"/>
    <w:rsid w:val="00FB2C30"/>
    <w:rsid w:val="00FB2E29"/>
    <w:rsid w:val="00FB4D4A"/>
    <w:rsid w:val="00FB4E8E"/>
    <w:rsid w:val="00FB57CC"/>
    <w:rsid w:val="00FB5D1B"/>
    <w:rsid w:val="00FB7326"/>
    <w:rsid w:val="00FB7401"/>
    <w:rsid w:val="00FC332E"/>
    <w:rsid w:val="00FC4BE7"/>
    <w:rsid w:val="00FC6408"/>
    <w:rsid w:val="00FC771C"/>
    <w:rsid w:val="00FD1B6A"/>
    <w:rsid w:val="00FD3E9F"/>
    <w:rsid w:val="00FD415B"/>
    <w:rsid w:val="00FD50A3"/>
    <w:rsid w:val="00FD63CB"/>
    <w:rsid w:val="00FD7015"/>
    <w:rsid w:val="00FE6A01"/>
    <w:rsid w:val="00FE78C3"/>
    <w:rsid w:val="00FF04C9"/>
    <w:rsid w:val="00FF154E"/>
    <w:rsid w:val="00FF1586"/>
    <w:rsid w:val="00FF2220"/>
    <w:rsid w:val="00FF2419"/>
    <w:rsid w:val="00FF2B78"/>
    <w:rsid w:val="00FF3944"/>
    <w:rsid w:val="00FF4A6D"/>
    <w:rsid w:val="00FF527A"/>
    <w:rsid w:val="00FF54BC"/>
    <w:rsid w:val="00FF6E6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1F013"/>
  <w15:docId w15:val="{E85808C2-4199-4DD3-8BB5-AE084DF0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E0"/>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
    <w:basedOn w:val="Normal"/>
    <w:uiPriority w:val="34"/>
    <w:qFormat/>
    <w:rsid w:val="004507E0"/>
    <w:pPr>
      <w:spacing w:before="100" w:beforeAutospacing="1" w:after="100" w:afterAutospacing="1"/>
    </w:pPr>
  </w:style>
  <w:style w:type="paragraph" w:customStyle="1" w:styleId="Default">
    <w:name w:val="Default"/>
    <w:rsid w:val="004507E0"/>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styleId="Textonotapie">
    <w:name w:val="footnote text"/>
    <w:basedOn w:val="Normal"/>
    <w:link w:val="TextonotapieCar"/>
    <w:uiPriority w:val="99"/>
    <w:semiHidden/>
    <w:unhideWhenUsed/>
    <w:rsid w:val="002445B9"/>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445B9"/>
    <w:rPr>
      <w:sz w:val="20"/>
      <w:szCs w:val="20"/>
    </w:rPr>
  </w:style>
  <w:style w:type="character" w:styleId="Refdenotaalpie">
    <w:name w:val="footnote reference"/>
    <w:basedOn w:val="Fuentedeprrafopredeter"/>
    <w:uiPriority w:val="99"/>
    <w:semiHidden/>
    <w:unhideWhenUsed/>
    <w:rsid w:val="002445B9"/>
    <w:rPr>
      <w:vertAlign w:val="superscript"/>
    </w:rPr>
  </w:style>
  <w:style w:type="paragraph" w:styleId="Encabezado">
    <w:name w:val="header"/>
    <w:basedOn w:val="Normal"/>
    <w:link w:val="EncabezadoCar"/>
    <w:uiPriority w:val="99"/>
    <w:unhideWhenUsed/>
    <w:rsid w:val="005859C7"/>
    <w:pPr>
      <w:tabs>
        <w:tab w:val="center" w:pos="4419"/>
        <w:tab w:val="right" w:pos="8838"/>
      </w:tabs>
    </w:pPr>
  </w:style>
  <w:style w:type="character" w:customStyle="1" w:styleId="EncabezadoCar">
    <w:name w:val="Encabezado Car"/>
    <w:basedOn w:val="Fuentedeprrafopredeter"/>
    <w:link w:val="Encabezado"/>
    <w:uiPriority w:val="99"/>
    <w:rsid w:val="005859C7"/>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5859C7"/>
    <w:pPr>
      <w:tabs>
        <w:tab w:val="center" w:pos="4419"/>
        <w:tab w:val="right" w:pos="8838"/>
      </w:tabs>
    </w:pPr>
  </w:style>
  <w:style w:type="character" w:customStyle="1" w:styleId="PiedepginaCar">
    <w:name w:val="Pie de página Car"/>
    <w:basedOn w:val="Fuentedeprrafopredeter"/>
    <w:link w:val="Piedepgina"/>
    <w:uiPriority w:val="99"/>
    <w:rsid w:val="005859C7"/>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05C47"/>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C47"/>
    <w:rPr>
      <w:rFonts w:ascii="Tahoma" w:hAnsi="Tahoma" w:cs="Tahoma"/>
      <w:sz w:val="16"/>
      <w:szCs w:val="16"/>
      <w:lang w:eastAsia="es-CO"/>
    </w:rPr>
  </w:style>
  <w:style w:type="paragraph" w:customStyle="1" w:styleId="Sinespaciado1">
    <w:name w:val="Sin espaciado1"/>
    <w:rsid w:val="0052613C"/>
    <w:pPr>
      <w:spacing w:after="0" w:line="240" w:lineRule="auto"/>
    </w:pPr>
    <w:rPr>
      <w:rFonts w:ascii="Calibri" w:eastAsia="Times New Roman" w:hAnsi="Calibri" w:cs="Times New Roman"/>
      <w:lang w:val="es-ES"/>
    </w:rPr>
  </w:style>
  <w:style w:type="character" w:styleId="Refdecomentario">
    <w:name w:val="annotation reference"/>
    <w:basedOn w:val="Fuentedeprrafopredeter"/>
    <w:uiPriority w:val="99"/>
    <w:semiHidden/>
    <w:unhideWhenUsed/>
    <w:rsid w:val="00E82546"/>
    <w:rPr>
      <w:sz w:val="16"/>
      <w:szCs w:val="16"/>
    </w:rPr>
  </w:style>
  <w:style w:type="paragraph" w:styleId="Textocomentario">
    <w:name w:val="annotation text"/>
    <w:basedOn w:val="Normal"/>
    <w:link w:val="TextocomentarioCar"/>
    <w:uiPriority w:val="99"/>
    <w:semiHidden/>
    <w:unhideWhenUsed/>
    <w:rsid w:val="00E82546"/>
    <w:rPr>
      <w:sz w:val="20"/>
      <w:szCs w:val="20"/>
    </w:rPr>
  </w:style>
  <w:style w:type="character" w:customStyle="1" w:styleId="TextocomentarioCar">
    <w:name w:val="Texto comentario Car"/>
    <w:basedOn w:val="Fuentedeprrafopredeter"/>
    <w:link w:val="Textocomentario"/>
    <w:uiPriority w:val="99"/>
    <w:semiHidden/>
    <w:rsid w:val="00E82546"/>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E82546"/>
    <w:rPr>
      <w:b/>
      <w:bCs/>
    </w:rPr>
  </w:style>
  <w:style w:type="character" w:customStyle="1" w:styleId="AsuntodelcomentarioCar">
    <w:name w:val="Asunto del comentario Car"/>
    <w:basedOn w:val="TextocomentarioCar"/>
    <w:link w:val="Asuntodelcomentario"/>
    <w:uiPriority w:val="99"/>
    <w:semiHidden/>
    <w:rsid w:val="00E82546"/>
    <w:rPr>
      <w:rFonts w:ascii="Times New Roman" w:hAnsi="Times New Roman" w:cs="Times New Roman"/>
      <w:b/>
      <w:bCs/>
      <w:sz w:val="20"/>
      <w:szCs w:val="20"/>
      <w:lang w:eastAsia="es-CO"/>
    </w:rPr>
  </w:style>
  <w:style w:type="table" w:styleId="Tablaconcuadrcula">
    <w:name w:val="Table Grid"/>
    <w:basedOn w:val="Tablanormal"/>
    <w:uiPriority w:val="39"/>
    <w:rsid w:val="0035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759">
      <w:bodyDiv w:val="1"/>
      <w:marLeft w:val="0"/>
      <w:marRight w:val="0"/>
      <w:marTop w:val="0"/>
      <w:marBottom w:val="0"/>
      <w:divBdr>
        <w:top w:val="none" w:sz="0" w:space="0" w:color="auto"/>
        <w:left w:val="none" w:sz="0" w:space="0" w:color="auto"/>
        <w:bottom w:val="none" w:sz="0" w:space="0" w:color="auto"/>
        <w:right w:val="none" w:sz="0" w:space="0" w:color="auto"/>
      </w:divBdr>
    </w:div>
    <w:div w:id="7678807">
      <w:bodyDiv w:val="1"/>
      <w:marLeft w:val="0"/>
      <w:marRight w:val="0"/>
      <w:marTop w:val="0"/>
      <w:marBottom w:val="0"/>
      <w:divBdr>
        <w:top w:val="none" w:sz="0" w:space="0" w:color="auto"/>
        <w:left w:val="none" w:sz="0" w:space="0" w:color="auto"/>
        <w:bottom w:val="none" w:sz="0" w:space="0" w:color="auto"/>
        <w:right w:val="none" w:sz="0" w:space="0" w:color="auto"/>
      </w:divBdr>
    </w:div>
    <w:div w:id="17893208">
      <w:bodyDiv w:val="1"/>
      <w:marLeft w:val="0"/>
      <w:marRight w:val="0"/>
      <w:marTop w:val="0"/>
      <w:marBottom w:val="0"/>
      <w:divBdr>
        <w:top w:val="none" w:sz="0" w:space="0" w:color="auto"/>
        <w:left w:val="none" w:sz="0" w:space="0" w:color="auto"/>
        <w:bottom w:val="none" w:sz="0" w:space="0" w:color="auto"/>
        <w:right w:val="none" w:sz="0" w:space="0" w:color="auto"/>
      </w:divBdr>
    </w:div>
    <w:div w:id="18552553">
      <w:bodyDiv w:val="1"/>
      <w:marLeft w:val="0"/>
      <w:marRight w:val="0"/>
      <w:marTop w:val="0"/>
      <w:marBottom w:val="0"/>
      <w:divBdr>
        <w:top w:val="none" w:sz="0" w:space="0" w:color="auto"/>
        <w:left w:val="none" w:sz="0" w:space="0" w:color="auto"/>
        <w:bottom w:val="none" w:sz="0" w:space="0" w:color="auto"/>
        <w:right w:val="none" w:sz="0" w:space="0" w:color="auto"/>
      </w:divBdr>
    </w:div>
    <w:div w:id="20207919">
      <w:bodyDiv w:val="1"/>
      <w:marLeft w:val="0"/>
      <w:marRight w:val="0"/>
      <w:marTop w:val="0"/>
      <w:marBottom w:val="0"/>
      <w:divBdr>
        <w:top w:val="none" w:sz="0" w:space="0" w:color="auto"/>
        <w:left w:val="none" w:sz="0" w:space="0" w:color="auto"/>
        <w:bottom w:val="none" w:sz="0" w:space="0" w:color="auto"/>
        <w:right w:val="none" w:sz="0" w:space="0" w:color="auto"/>
      </w:divBdr>
    </w:div>
    <w:div w:id="24140583">
      <w:bodyDiv w:val="1"/>
      <w:marLeft w:val="0"/>
      <w:marRight w:val="0"/>
      <w:marTop w:val="0"/>
      <w:marBottom w:val="0"/>
      <w:divBdr>
        <w:top w:val="none" w:sz="0" w:space="0" w:color="auto"/>
        <w:left w:val="none" w:sz="0" w:space="0" w:color="auto"/>
        <w:bottom w:val="none" w:sz="0" w:space="0" w:color="auto"/>
        <w:right w:val="none" w:sz="0" w:space="0" w:color="auto"/>
      </w:divBdr>
    </w:div>
    <w:div w:id="30768453">
      <w:bodyDiv w:val="1"/>
      <w:marLeft w:val="0"/>
      <w:marRight w:val="0"/>
      <w:marTop w:val="0"/>
      <w:marBottom w:val="0"/>
      <w:divBdr>
        <w:top w:val="none" w:sz="0" w:space="0" w:color="auto"/>
        <w:left w:val="none" w:sz="0" w:space="0" w:color="auto"/>
        <w:bottom w:val="none" w:sz="0" w:space="0" w:color="auto"/>
        <w:right w:val="none" w:sz="0" w:space="0" w:color="auto"/>
      </w:divBdr>
    </w:div>
    <w:div w:id="32460417">
      <w:bodyDiv w:val="1"/>
      <w:marLeft w:val="0"/>
      <w:marRight w:val="0"/>
      <w:marTop w:val="0"/>
      <w:marBottom w:val="0"/>
      <w:divBdr>
        <w:top w:val="none" w:sz="0" w:space="0" w:color="auto"/>
        <w:left w:val="none" w:sz="0" w:space="0" w:color="auto"/>
        <w:bottom w:val="none" w:sz="0" w:space="0" w:color="auto"/>
        <w:right w:val="none" w:sz="0" w:space="0" w:color="auto"/>
      </w:divBdr>
    </w:div>
    <w:div w:id="34426042">
      <w:bodyDiv w:val="1"/>
      <w:marLeft w:val="0"/>
      <w:marRight w:val="0"/>
      <w:marTop w:val="0"/>
      <w:marBottom w:val="0"/>
      <w:divBdr>
        <w:top w:val="none" w:sz="0" w:space="0" w:color="auto"/>
        <w:left w:val="none" w:sz="0" w:space="0" w:color="auto"/>
        <w:bottom w:val="none" w:sz="0" w:space="0" w:color="auto"/>
        <w:right w:val="none" w:sz="0" w:space="0" w:color="auto"/>
      </w:divBdr>
    </w:div>
    <w:div w:id="34744037">
      <w:bodyDiv w:val="1"/>
      <w:marLeft w:val="0"/>
      <w:marRight w:val="0"/>
      <w:marTop w:val="0"/>
      <w:marBottom w:val="0"/>
      <w:divBdr>
        <w:top w:val="none" w:sz="0" w:space="0" w:color="auto"/>
        <w:left w:val="none" w:sz="0" w:space="0" w:color="auto"/>
        <w:bottom w:val="none" w:sz="0" w:space="0" w:color="auto"/>
        <w:right w:val="none" w:sz="0" w:space="0" w:color="auto"/>
      </w:divBdr>
    </w:div>
    <w:div w:id="35469699">
      <w:bodyDiv w:val="1"/>
      <w:marLeft w:val="0"/>
      <w:marRight w:val="0"/>
      <w:marTop w:val="0"/>
      <w:marBottom w:val="0"/>
      <w:divBdr>
        <w:top w:val="none" w:sz="0" w:space="0" w:color="auto"/>
        <w:left w:val="none" w:sz="0" w:space="0" w:color="auto"/>
        <w:bottom w:val="none" w:sz="0" w:space="0" w:color="auto"/>
        <w:right w:val="none" w:sz="0" w:space="0" w:color="auto"/>
      </w:divBdr>
    </w:div>
    <w:div w:id="40524234">
      <w:bodyDiv w:val="1"/>
      <w:marLeft w:val="0"/>
      <w:marRight w:val="0"/>
      <w:marTop w:val="0"/>
      <w:marBottom w:val="0"/>
      <w:divBdr>
        <w:top w:val="none" w:sz="0" w:space="0" w:color="auto"/>
        <w:left w:val="none" w:sz="0" w:space="0" w:color="auto"/>
        <w:bottom w:val="none" w:sz="0" w:space="0" w:color="auto"/>
        <w:right w:val="none" w:sz="0" w:space="0" w:color="auto"/>
      </w:divBdr>
    </w:div>
    <w:div w:id="42291547">
      <w:bodyDiv w:val="1"/>
      <w:marLeft w:val="0"/>
      <w:marRight w:val="0"/>
      <w:marTop w:val="0"/>
      <w:marBottom w:val="0"/>
      <w:divBdr>
        <w:top w:val="none" w:sz="0" w:space="0" w:color="auto"/>
        <w:left w:val="none" w:sz="0" w:space="0" w:color="auto"/>
        <w:bottom w:val="none" w:sz="0" w:space="0" w:color="auto"/>
        <w:right w:val="none" w:sz="0" w:space="0" w:color="auto"/>
      </w:divBdr>
    </w:div>
    <w:div w:id="43020006">
      <w:bodyDiv w:val="1"/>
      <w:marLeft w:val="0"/>
      <w:marRight w:val="0"/>
      <w:marTop w:val="0"/>
      <w:marBottom w:val="0"/>
      <w:divBdr>
        <w:top w:val="none" w:sz="0" w:space="0" w:color="auto"/>
        <w:left w:val="none" w:sz="0" w:space="0" w:color="auto"/>
        <w:bottom w:val="none" w:sz="0" w:space="0" w:color="auto"/>
        <w:right w:val="none" w:sz="0" w:space="0" w:color="auto"/>
      </w:divBdr>
    </w:div>
    <w:div w:id="44717970">
      <w:bodyDiv w:val="1"/>
      <w:marLeft w:val="0"/>
      <w:marRight w:val="0"/>
      <w:marTop w:val="0"/>
      <w:marBottom w:val="0"/>
      <w:divBdr>
        <w:top w:val="none" w:sz="0" w:space="0" w:color="auto"/>
        <w:left w:val="none" w:sz="0" w:space="0" w:color="auto"/>
        <w:bottom w:val="none" w:sz="0" w:space="0" w:color="auto"/>
        <w:right w:val="none" w:sz="0" w:space="0" w:color="auto"/>
      </w:divBdr>
    </w:div>
    <w:div w:id="53893707">
      <w:bodyDiv w:val="1"/>
      <w:marLeft w:val="0"/>
      <w:marRight w:val="0"/>
      <w:marTop w:val="0"/>
      <w:marBottom w:val="0"/>
      <w:divBdr>
        <w:top w:val="none" w:sz="0" w:space="0" w:color="auto"/>
        <w:left w:val="none" w:sz="0" w:space="0" w:color="auto"/>
        <w:bottom w:val="none" w:sz="0" w:space="0" w:color="auto"/>
        <w:right w:val="none" w:sz="0" w:space="0" w:color="auto"/>
      </w:divBdr>
    </w:div>
    <w:div w:id="57409856">
      <w:bodyDiv w:val="1"/>
      <w:marLeft w:val="0"/>
      <w:marRight w:val="0"/>
      <w:marTop w:val="0"/>
      <w:marBottom w:val="0"/>
      <w:divBdr>
        <w:top w:val="none" w:sz="0" w:space="0" w:color="auto"/>
        <w:left w:val="none" w:sz="0" w:space="0" w:color="auto"/>
        <w:bottom w:val="none" w:sz="0" w:space="0" w:color="auto"/>
        <w:right w:val="none" w:sz="0" w:space="0" w:color="auto"/>
      </w:divBdr>
    </w:div>
    <w:div w:id="62653797">
      <w:bodyDiv w:val="1"/>
      <w:marLeft w:val="0"/>
      <w:marRight w:val="0"/>
      <w:marTop w:val="0"/>
      <w:marBottom w:val="0"/>
      <w:divBdr>
        <w:top w:val="none" w:sz="0" w:space="0" w:color="auto"/>
        <w:left w:val="none" w:sz="0" w:space="0" w:color="auto"/>
        <w:bottom w:val="none" w:sz="0" w:space="0" w:color="auto"/>
        <w:right w:val="none" w:sz="0" w:space="0" w:color="auto"/>
      </w:divBdr>
    </w:div>
    <w:div w:id="63571722">
      <w:bodyDiv w:val="1"/>
      <w:marLeft w:val="0"/>
      <w:marRight w:val="0"/>
      <w:marTop w:val="0"/>
      <w:marBottom w:val="0"/>
      <w:divBdr>
        <w:top w:val="none" w:sz="0" w:space="0" w:color="auto"/>
        <w:left w:val="none" w:sz="0" w:space="0" w:color="auto"/>
        <w:bottom w:val="none" w:sz="0" w:space="0" w:color="auto"/>
        <w:right w:val="none" w:sz="0" w:space="0" w:color="auto"/>
      </w:divBdr>
    </w:div>
    <w:div w:id="64762672">
      <w:bodyDiv w:val="1"/>
      <w:marLeft w:val="0"/>
      <w:marRight w:val="0"/>
      <w:marTop w:val="0"/>
      <w:marBottom w:val="0"/>
      <w:divBdr>
        <w:top w:val="none" w:sz="0" w:space="0" w:color="auto"/>
        <w:left w:val="none" w:sz="0" w:space="0" w:color="auto"/>
        <w:bottom w:val="none" w:sz="0" w:space="0" w:color="auto"/>
        <w:right w:val="none" w:sz="0" w:space="0" w:color="auto"/>
      </w:divBdr>
    </w:div>
    <w:div w:id="71007664">
      <w:bodyDiv w:val="1"/>
      <w:marLeft w:val="0"/>
      <w:marRight w:val="0"/>
      <w:marTop w:val="0"/>
      <w:marBottom w:val="0"/>
      <w:divBdr>
        <w:top w:val="none" w:sz="0" w:space="0" w:color="auto"/>
        <w:left w:val="none" w:sz="0" w:space="0" w:color="auto"/>
        <w:bottom w:val="none" w:sz="0" w:space="0" w:color="auto"/>
        <w:right w:val="none" w:sz="0" w:space="0" w:color="auto"/>
      </w:divBdr>
    </w:div>
    <w:div w:id="79719295">
      <w:bodyDiv w:val="1"/>
      <w:marLeft w:val="0"/>
      <w:marRight w:val="0"/>
      <w:marTop w:val="0"/>
      <w:marBottom w:val="0"/>
      <w:divBdr>
        <w:top w:val="none" w:sz="0" w:space="0" w:color="auto"/>
        <w:left w:val="none" w:sz="0" w:space="0" w:color="auto"/>
        <w:bottom w:val="none" w:sz="0" w:space="0" w:color="auto"/>
        <w:right w:val="none" w:sz="0" w:space="0" w:color="auto"/>
      </w:divBdr>
    </w:div>
    <w:div w:id="80418400">
      <w:bodyDiv w:val="1"/>
      <w:marLeft w:val="0"/>
      <w:marRight w:val="0"/>
      <w:marTop w:val="0"/>
      <w:marBottom w:val="0"/>
      <w:divBdr>
        <w:top w:val="none" w:sz="0" w:space="0" w:color="auto"/>
        <w:left w:val="none" w:sz="0" w:space="0" w:color="auto"/>
        <w:bottom w:val="none" w:sz="0" w:space="0" w:color="auto"/>
        <w:right w:val="none" w:sz="0" w:space="0" w:color="auto"/>
      </w:divBdr>
    </w:div>
    <w:div w:id="88938370">
      <w:bodyDiv w:val="1"/>
      <w:marLeft w:val="0"/>
      <w:marRight w:val="0"/>
      <w:marTop w:val="0"/>
      <w:marBottom w:val="0"/>
      <w:divBdr>
        <w:top w:val="none" w:sz="0" w:space="0" w:color="auto"/>
        <w:left w:val="none" w:sz="0" w:space="0" w:color="auto"/>
        <w:bottom w:val="none" w:sz="0" w:space="0" w:color="auto"/>
        <w:right w:val="none" w:sz="0" w:space="0" w:color="auto"/>
      </w:divBdr>
    </w:div>
    <w:div w:id="104539777">
      <w:bodyDiv w:val="1"/>
      <w:marLeft w:val="0"/>
      <w:marRight w:val="0"/>
      <w:marTop w:val="0"/>
      <w:marBottom w:val="0"/>
      <w:divBdr>
        <w:top w:val="none" w:sz="0" w:space="0" w:color="auto"/>
        <w:left w:val="none" w:sz="0" w:space="0" w:color="auto"/>
        <w:bottom w:val="none" w:sz="0" w:space="0" w:color="auto"/>
        <w:right w:val="none" w:sz="0" w:space="0" w:color="auto"/>
      </w:divBdr>
    </w:div>
    <w:div w:id="110363904">
      <w:bodyDiv w:val="1"/>
      <w:marLeft w:val="0"/>
      <w:marRight w:val="0"/>
      <w:marTop w:val="0"/>
      <w:marBottom w:val="0"/>
      <w:divBdr>
        <w:top w:val="none" w:sz="0" w:space="0" w:color="auto"/>
        <w:left w:val="none" w:sz="0" w:space="0" w:color="auto"/>
        <w:bottom w:val="none" w:sz="0" w:space="0" w:color="auto"/>
        <w:right w:val="none" w:sz="0" w:space="0" w:color="auto"/>
      </w:divBdr>
    </w:div>
    <w:div w:id="111216371">
      <w:bodyDiv w:val="1"/>
      <w:marLeft w:val="0"/>
      <w:marRight w:val="0"/>
      <w:marTop w:val="0"/>
      <w:marBottom w:val="0"/>
      <w:divBdr>
        <w:top w:val="none" w:sz="0" w:space="0" w:color="auto"/>
        <w:left w:val="none" w:sz="0" w:space="0" w:color="auto"/>
        <w:bottom w:val="none" w:sz="0" w:space="0" w:color="auto"/>
        <w:right w:val="none" w:sz="0" w:space="0" w:color="auto"/>
      </w:divBdr>
    </w:div>
    <w:div w:id="112528988">
      <w:bodyDiv w:val="1"/>
      <w:marLeft w:val="0"/>
      <w:marRight w:val="0"/>
      <w:marTop w:val="0"/>
      <w:marBottom w:val="0"/>
      <w:divBdr>
        <w:top w:val="none" w:sz="0" w:space="0" w:color="auto"/>
        <w:left w:val="none" w:sz="0" w:space="0" w:color="auto"/>
        <w:bottom w:val="none" w:sz="0" w:space="0" w:color="auto"/>
        <w:right w:val="none" w:sz="0" w:space="0" w:color="auto"/>
      </w:divBdr>
    </w:div>
    <w:div w:id="115174311">
      <w:bodyDiv w:val="1"/>
      <w:marLeft w:val="0"/>
      <w:marRight w:val="0"/>
      <w:marTop w:val="0"/>
      <w:marBottom w:val="0"/>
      <w:divBdr>
        <w:top w:val="none" w:sz="0" w:space="0" w:color="auto"/>
        <w:left w:val="none" w:sz="0" w:space="0" w:color="auto"/>
        <w:bottom w:val="none" w:sz="0" w:space="0" w:color="auto"/>
        <w:right w:val="none" w:sz="0" w:space="0" w:color="auto"/>
      </w:divBdr>
    </w:div>
    <w:div w:id="119033532">
      <w:bodyDiv w:val="1"/>
      <w:marLeft w:val="0"/>
      <w:marRight w:val="0"/>
      <w:marTop w:val="0"/>
      <w:marBottom w:val="0"/>
      <w:divBdr>
        <w:top w:val="none" w:sz="0" w:space="0" w:color="auto"/>
        <w:left w:val="none" w:sz="0" w:space="0" w:color="auto"/>
        <w:bottom w:val="none" w:sz="0" w:space="0" w:color="auto"/>
        <w:right w:val="none" w:sz="0" w:space="0" w:color="auto"/>
      </w:divBdr>
    </w:div>
    <w:div w:id="120147883">
      <w:bodyDiv w:val="1"/>
      <w:marLeft w:val="0"/>
      <w:marRight w:val="0"/>
      <w:marTop w:val="0"/>
      <w:marBottom w:val="0"/>
      <w:divBdr>
        <w:top w:val="none" w:sz="0" w:space="0" w:color="auto"/>
        <w:left w:val="none" w:sz="0" w:space="0" w:color="auto"/>
        <w:bottom w:val="none" w:sz="0" w:space="0" w:color="auto"/>
        <w:right w:val="none" w:sz="0" w:space="0" w:color="auto"/>
      </w:divBdr>
    </w:div>
    <w:div w:id="120420932">
      <w:bodyDiv w:val="1"/>
      <w:marLeft w:val="0"/>
      <w:marRight w:val="0"/>
      <w:marTop w:val="0"/>
      <w:marBottom w:val="0"/>
      <w:divBdr>
        <w:top w:val="none" w:sz="0" w:space="0" w:color="auto"/>
        <w:left w:val="none" w:sz="0" w:space="0" w:color="auto"/>
        <w:bottom w:val="none" w:sz="0" w:space="0" w:color="auto"/>
        <w:right w:val="none" w:sz="0" w:space="0" w:color="auto"/>
      </w:divBdr>
    </w:div>
    <w:div w:id="122233295">
      <w:bodyDiv w:val="1"/>
      <w:marLeft w:val="0"/>
      <w:marRight w:val="0"/>
      <w:marTop w:val="0"/>
      <w:marBottom w:val="0"/>
      <w:divBdr>
        <w:top w:val="none" w:sz="0" w:space="0" w:color="auto"/>
        <w:left w:val="none" w:sz="0" w:space="0" w:color="auto"/>
        <w:bottom w:val="none" w:sz="0" w:space="0" w:color="auto"/>
        <w:right w:val="none" w:sz="0" w:space="0" w:color="auto"/>
      </w:divBdr>
    </w:div>
    <w:div w:id="128668761">
      <w:bodyDiv w:val="1"/>
      <w:marLeft w:val="0"/>
      <w:marRight w:val="0"/>
      <w:marTop w:val="0"/>
      <w:marBottom w:val="0"/>
      <w:divBdr>
        <w:top w:val="none" w:sz="0" w:space="0" w:color="auto"/>
        <w:left w:val="none" w:sz="0" w:space="0" w:color="auto"/>
        <w:bottom w:val="none" w:sz="0" w:space="0" w:color="auto"/>
        <w:right w:val="none" w:sz="0" w:space="0" w:color="auto"/>
      </w:divBdr>
    </w:div>
    <w:div w:id="130632980">
      <w:bodyDiv w:val="1"/>
      <w:marLeft w:val="0"/>
      <w:marRight w:val="0"/>
      <w:marTop w:val="0"/>
      <w:marBottom w:val="0"/>
      <w:divBdr>
        <w:top w:val="none" w:sz="0" w:space="0" w:color="auto"/>
        <w:left w:val="none" w:sz="0" w:space="0" w:color="auto"/>
        <w:bottom w:val="none" w:sz="0" w:space="0" w:color="auto"/>
        <w:right w:val="none" w:sz="0" w:space="0" w:color="auto"/>
      </w:divBdr>
    </w:div>
    <w:div w:id="133107556">
      <w:bodyDiv w:val="1"/>
      <w:marLeft w:val="0"/>
      <w:marRight w:val="0"/>
      <w:marTop w:val="0"/>
      <w:marBottom w:val="0"/>
      <w:divBdr>
        <w:top w:val="none" w:sz="0" w:space="0" w:color="auto"/>
        <w:left w:val="none" w:sz="0" w:space="0" w:color="auto"/>
        <w:bottom w:val="none" w:sz="0" w:space="0" w:color="auto"/>
        <w:right w:val="none" w:sz="0" w:space="0" w:color="auto"/>
      </w:divBdr>
    </w:div>
    <w:div w:id="135296611">
      <w:bodyDiv w:val="1"/>
      <w:marLeft w:val="0"/>
      <w:marRight w:val="0"/>
      <w:marTop w:val="0"/>
      <w:marBottom w:val="0"/>
      <w:divBdr>
        <w:top w:val="none" w:sz="0" w:space="0" w:color="auto"/>
        <w:left w:val="none" w:sz="0" w:space="0" w:color="auto"/>
        <w:bottom w:val="none" w:sz="0" w:space="0" w:color="auto"/>
        <w:right w:val="none" w:sz="0" w:space="0" w:color="auto"/>
      </w:divBdr>
    </w:div>
    <w:div w:id="136193971">
      <w:bodyDiv w:val="1"/>
      <w:marLeft w:val="0"/>
      <w:marRight w:val="0"/>
      <w:marTop w:val="0"/>
      <w:marBottom w:val="0"/>
      <w:divBdr>
        <w:top w:val="none" w:sz="0" w:space="0" w:color="auto"/>
        <w:left w:val="none" w:sz="0" w:space="0" w:color="auto"/>
        <w:bottom w:val="none" w:sz="0" w:space="0" w:color="auto"/>
        <w:right w:val="none" w:sz="0" w:space="0" w:color="auto"/>
      </w:divBdr>
    </w:div>
    <w:div w:id="138622032">
      <w:bodyDiv w:val="1"/>
      <w:marLeft w:val="0"/>
      <w:marRight w:val="0"/>
      <w:marTop w:val="0"/>
      <w:marBottom w:val="0"/>
      <w:divBdr>
        <w:top w:val="none" w:sz="0" w:space="0" w:color="auto"/>
        <w:left w:val="none" w:sz="0" w:space="0" w:color="auto"/>
        <w:bottom w:val="none" w:sz="0" w:space="0" w:color="auto"/>
        <w:right w:val="none" w:sz="0" w:space="0" w:color="auto"/>
      </w:divBdr>
    </w:div>
    <w:div w:id="141973200">
      <w:bodyDiv w:val="1"/>
      <w:marLeft w:val="0"/>
      <w:marRight w:val="0"/>
      <w:marTop w:val="0"/>
      <w:marBottom w:val="0"/>
      <w:divBdr>
        <w:top w:val="none" w:sz="0" w:space="0" w:color="auto"/>
        <w:left w:val="none" w:sz="0" w:space="0" w:color="auto"/>
        <w:bottom w:val="none" w:sz="0" w:space="0" w:color="auto"/>
        <w:right w:val="none" w:sz="0" w:space="0" w:color="auto"/>
      </w:divBdr>
    </w:div>
    <w:div w:id="143813499">
      <w:bodyDiv w:val="1"/>
      <w:marLeft w:val="0"/>
      <w:marRight w:val="0"/>
      <w:marTop w:val="0"/>
      <w:marBottom w:val="0"/>
      <w:divBdr>
        <w:top w:val="none" w:sz="0" w:space="0" w:color="auto"/>
        <w:left w:val="none" w:sz="0" w:space="0" w:color="auto"/>
        <w:bottom w:val="none" w:sz="0" w:space="0" w:color="auto"/>
        <w:right w:val="none" w:sz="0" w:space="0" w:color="auto"/>
      </w:divBdr>
    </w:div>
    <w:div w:id="145635160">
      <w:bodyDiv w:val="1"/>
      <w:marLeft w:val="0"/>
      <w:marRight w:val="0"/>
      <w:marTop w:val="0"/>
      <w:marBottom w:val="0"/>
      <w:divBdr>
        <w:top w:val="none" w:sz="0" w:space="0" w:color="auto"/>
        <w:left w:val="none" w:sz="0" w:space="0" w:color="auto"/>
        <w:bottom w:val="none" w:sz="0" w:space="0" w:color="auto"/>
        <w:right w:val="none" w:sz="0" w:space="0" w:color="auto"/>
      </w:divBdr>
    </w:div>
    <w:div w:id="174735016">
      <w:bodyDiv w:val="1"/>
      <w:marLeft w:val="0"/>
      <w:marRight w:val="0"/>
      <w:marTop w:val="0"/>
      <w:marBottom w:val="0"/>
      <w:divBdr>
        <w:top w:val="none" w:sz="0" w:space="0" w:color="auto"/>
        <w:left w:val="none" w:sz="0" w:space="0" w:color="auto"/>
        <w:bottom w:val="none" w:sz="0" w:space="0" w:color="auto"/>
        <w:right w:val="none" w:sz="0" w:space="0" w:color="auto"/>
      </w:divBdr>
    </w:div>
    <w:div w:id="175315652">
      <w:bodyDiv w:val="1"/>
      <w:marLeft w:val="0"/>
      <w:marRight w:val="0"/>
      <w:marTop w:val="0"/>
      <w:marBottom w:val="0"/>
      <w:divBdr>
        <w:top w:val="none" w:sz="0" w:space="0" w:color="auto"/>
        <w:left w:val="none" w:sz="0" w:space="0" w:color="auto"/>
        <w:bottom w:val="none" w:sz="0" w:space="0" w:color="auto"/>
        <w:right w:val="none" w:sz="0" w:space="0" w:color="auto"/>
      </w:divBdr>
    </w:div>
    <w:div w:id="179011259">
      <w:bodyDiv w:val="1"/>
      <w:marLeft w:val="0"/>
      <w:marRight w:val="0"/>
      <w:marTop w:val="0"/>
      <w:marBottom w:val="0"/>
      <w:divBdr>
        <w:top w:val="none" w:sz="0" w:space="0" w:color="auto"/>
        <w:left w:val="none" w:sz="0" w:space="0" w:color="auto"/>
        <w:bottom w:val="none" w:sz="0" w:space="0" w:color="auto"/>
        <w:right w:val="none" w:sz="0" w:space="0" w:color="auto"/>
      </w:divBdr>
    </w:div>
    <w:div w:id="181212722">
      <w:bodyDiv w:val="1"/>
      <w:marLeft w:val="0"/>
      <w:marRight w:val="0"/>
      <w:marTop w:val="0"/>
      <w:marBottom w:val="0"/>
      <w:divBdr>
        <w:top w:val="none" w:sz="0" w:space="0" w:color="auto"/>
        <w:left w:val="none" w:sz="0" w:space="0" w:color="auto"/>
        <w:bottom w:val="none" w:sz="0" w:space="0" w:color="auto"/>
        <w:right w:val="none" w:sz="0" w:space="0" w:color="auto"/>
      </w:divBdr>
    </w:div>
    <w:div w:id="182593243">
      <w:bodyDiv w:val="1"/>
      <w:marLeft w:val="0"/>
      <w:marRight w:val="0"/>
      <w:marTop w:val="0"/>
      <w:marBottom w:val="0"/>
      <w:divBdr>
        <w:top w:val="none" w:sz="0" w:space="0" w:color="auto"/>
        <w:left w:val="none" w:sz="0" w:space="0" w:color="auto"/>
        <w:bottom w:val="none" w:sz="0" w:space="0" w:color="auto"/>
        <w:right w:val="none" w:sz="0" w:space="0" w:color="auto"/>
      </w:divBdr>
    </w:div>
    <w:div w:id="183445994">
      <w:bodyDiv w:val="1"/>
      <w:marLeft w:val="0"/>
      <w:marRight w:val="0"/>
      <w:marTop w:val="0"/>
      <w:marBottom w:val="0"/>
      <w:divBdr>
        <w:top w:val="none" w:sz="0" w:space="0" w:color="auto"/>
        <w:left w:val="none" w:sz="0" w:space="0" w:color="auto"/>
        <w:bottom w:val="none" w:sz="0" w:space="0" w:color="auto"/>
        <w:right w:val="none" w:sz="0" w:space="0" w:color="auto"/>
      </w:divBdr>
    </w:div>
    <w:div w:id="192504907">
      <w:bodyDiv w:val="1"/>
      <w:marLeft w:val="0"/>
      <w:marRight w:val="0"/>
      <w:marTop w:val="0"/>
      <w:marBottom w:val="0"/>
      <w:divBdr>
        <w:top w:val="none" w:sz="0" w:space="0" w:color="auto"/>
        <w:left w:val="none" w:sz="0" w:space="0" w:color="auto"/>
        <w:bottom w:val="none" w:sz="0" w:space="0" w:color="auto"/>
        <w:right w:val="none" w:sz="0" w:space="0" w:color="auto"/>
      </w:divBdr>
    </w:div>
    <w:div w:id="197938278">
      <w:bodyDiv w:val="1"/>
      <w:marLeft w:val="0"/>
      <w:marRight w:val="0"/>
      <w:marTop w:val="0"/>
      <w:marBottom w:val="0"/>
      <w:divBdr>
        <w:top w:val="none" w:sz="0" w:space="0" w:color="auto"/>
        <w:left w:val="none" w:sz="0" w:space="0" w:color="auto"/>
        <w:bottom w:val="none" w:sz="0" w:space="0" w:color="auto"/>
        <w:right w:val="none" w:sz="0" w:space="0" w:color="auto"/>
      </w:divBdr>
    </w:div>
    <w:div w:id="200868037">
      <w:bodyDiv w:val="1"/>
      <w:marLeft w:val="0"/>
      <w:marRight w:val="0"/>
      <w:marTop w:val="0"/>
      <w:marBottom w:val="0"/>
      <w:divBdr>
        <w:top w:val="none" w:sz="0" w:space="0" w:color="auto"/>
        <w:left w:val="none" w:sz="0" w:space="0" w:color="auto"/>
        <w:bottom w:val="none" w:sz="0" w:space="0" w:color="auto"/>
        <w:right w:val="none" w:sz="0" w:space="0" w:color="auto"/>
      </w:divBdr>
    </w:div>
    <w:div w:id="208568266">
      <w:bodyDiv w:val="1"/>
      <w:marLeft w:val="0"/>
      <w:marRight w:val="0"/>
      <w:marTop w:val="0"/>
      <w:marBottom w:val="0"/>
      <w:divBdr>
        <w:top w:val="none" w:sz="0" w:space="0" w:color="auto"/>
        <w:left w:val="none" w:sz="0" w:space="0" w:color="auto"/>
        <w:bottom w:val="none" w:sz="0" w:space="0" w:color="auto"/>
        <w:right w:val="none" w:sz="0" w:space="0" w:color="auto"/>
      </w:divBdr>
    </w:div>
    <w:div w:id="210264552">
      <w:bodyDiv w:val="1"/>
      <w:marLeft w:val="0"/>
      <w:marRight w:val="0"/>
      <w:marTop w:val="0"/>
      <w:marBottom w:val="0"/>
      <w:divBdr>
        <w:top w:val="none" w:sz="0" w:space="0" w:color="auto"/>
        <w:left w:val="none" w:sz="0" w:space="0" w:color="auto"/>
        <w:bottom w:val="none" w:sz="0" w:space="0" w:color="auto"/>
        <w:right w:val="none" w:sz="0" w:space="0" w:color="auto"/>
      </w:divBdr>
    </w:div>
    <w:div w:id="223224066">
      <w:bodyDiv w:val="1"/>
      <w:marLeft w:val="0"/>
      <w:marRight w:val="0"/>
      <w:marTop w:val="0"/>
      <w:marBottom w:val="0"/>
      <w:divBdr>
        <w:top w:val="none" w:sz="0" w:space="0" w:color="auto"/>
        <w:left w:val="none" w:sz="0" w:space="0" w:color="auto"/>
        <w:bottom w:val="none" w:sz="0" w:space="0" w:color="auto"/>
        <w:right w:val="none" w:sz="0" w:space="0" w:color="auto"/>
      </w:divBdr>
    </w:div>
    <w:div w:id="227232076">
      <w:bodyDiv w:val="1"/>
      <w:marLeft w:val="0"/>
      <w:marRight w:val="0"/>
      <w:marTop w:val="0"/>
      <w:marBottom w:val="0"/>
      <w:divBdr>
        <w:top w:val="none" w:sz="0" w:space="0" w:color="auto"/>
        <w:left w:val="none" w:sz="0" w:space="0" w:color="auto"/>
        <w:bottom w:val="none" w:sz="0" w:space="0" w:color="auto"/>
        <w:right w:val="none" w:sz="0" w:space="0" w:color="auto"/>
      </w:divBdr>
    </w:div>
    <w:div w:id="238560368">
      <w:bodyDiv w:val="1"/>
      <w:marLeft w:val="0"/>
      <w:marRight w:val="0"/>
      <w:marTop w:val="0"/>
      <w:marBottom w:val="0"/>
      <w:divBdr>
        <w:top w:val="none" w:sz="0" w:space="0" w:color="auto"/>
        <w:left w:val="none" w:sz="0" w:space="0" w:color="auto"/>
        <w:bottom w:val="none" w:sz="0" w:space="0" w:color="auto"/>
        <w:right w:val="none" w:sz="0" w:space="0" w:color="auto"/>
      </w:divBdr>
    </w:div>
    <w:div w:id="244806694">
      <w:bodyDiv w:val="1"/>
      <w:marLeft w:val="0"/>
      <w:marRight w:val="0"/>
      <w:marTop w:val="0"/>
      <w:marBottom w:val="0"/>
      <w:divBdr>
        <w:top w:val="none" w:sz="0" w:space="0" w:color="auto"/>
        <w:left w:val="none" w:sz="0" w:space="0" w:color="auto"/>
        <w:bottom w:val="none" w:sz="0" w:space="0" w:color="auto"/>
        <w:right w:val="none" w:sz="0" w:space="0" w:color="auto"/>
      </w:divBdr>
    </w:div>
    <w:div w:id="257838378">
      <w:bodyDiv w:val="1"/>
      <w:marLeft w:val="0"/>
      <w:marRight w:val="0"/>
      <w:marTop w:val="0"/>
      <w:marBottom w:val="0"/>
      <w:divBdr>
        <w:top w:val="none" w:sz="0" w:space="0" w:color="auto"/>
        <w:left w:val="none" w:sz="0" w:space="0" w:color="auto"/>
        <w:bottom w:val="none" w:sz="0" w:space="0" w:color="auto"/>
        <w:right w:val="none" w:sz="0" w:space="0" w:color="auto"/>
      </w:divBdr>
    </w:div>
    <w:div w:id="261956320">
      <w:bodyDiv w:val="1"/>
      <w:marLeft w:val="0"/>
      <w:marRight w:val="0"/>
      <w:marTop w:val="0"/>
      <w:marBottom w:val="0"/>
      <w:divBdr>
        <w:top w:val="none" w:sz="0" w:space="0" w:color="auto"/>
        <w:left w:val="none" w:sz="0" w:space="0" w:color="auto"/>
        <w:bottom w:val="none" w:sz="0" w:space="0" w:color="auto"/>
        <w:right w:val="none" w:sz="0" w:space="0" w:color="auto"/>
      </w:divBdr>
    </w:div>
    <w:div w:id="277177718">
      <w:bodyDiv w:val="1"/>
      <w:marLeft w:val="0"/>
      <w:marRight w:val="0"/>
      <w:marTop w:val="0"/>
      <w:marBottom w:val="0"/>
      <w:divBdr>
        <w:top w:val="none" w:sz="0" w:space="0" w:color="auto"/>
        <w:left w:val="none" w:sz="0" w:space="0" w:color="auto"/>
        <w:bottom w:val="none" w:sz="0" w:space="0" w:color="auto"/>
        <w:right w:val="none" w:sz="0" w:space="0" w:color="auto"/>
      </w:divBdr>
    </w:div>
    <w:div w:id="278075529">
      <w:bodyDiv w:val="1"/>
      <w:marLeft w:val="0"/>
      <w:marRight w:val="0"/>
      <w:marTop w:val="0"/>
      <w:marBottom w:val="0"/>
      <w:divBdr>
        <w:top w:val="none" w:sz="0" w:space="0" w:color="auto"/>
        <w:left w:val="none" w:sz="0" w:space="0" w:color="auto"/>
        <w:bottom w:val="none" w:sz="0" w:space="0" w:color="auto"/>
        <w:right w:val="none" w:sz="0" w:space="0" w:color="auto"/>
      </w:divBdr>
    </w:div>
    <w:div w:id="288360901">
      <w:bodyDiv w:val="1"/>
      <w:marLeft w:val="0"/>
      <w:marRight w:val="0"/>
      <w:marTop w:val="0"/>
      <w:marBottom w:val="0"/>
      <w:divBdr>
        <w:top w:val="none" w:sz="0" w:space="0" w:color="auto"/>
        <w:left w:val="none" w:sz="0" w:space="0" w:color="auto"/>
        <w:bottom w:val="none" w:sz="0" w:space="0" w:color="auto"/>
        <w:right w:val="none" w:sz="0" w:space="0" w:color="auto"/>
      </w:divBdr>
    </w:div>
    <w:div w:id="288629416">
      <w:bodyDiv w:val="1"/>
      <w:marLeft w:val="0"/>
      <w:marRight w:val="0"/>
      <w:marTop w:val="0"/>
      <w:marBottom w:val="0"/>
      <w:divBdr>
        <w:top w:val="none" w:sz="0" w:space="0" w:color="auto"/>
        <w:left w:val="none" w:sz="0" w:space="0" w:color="auto"/>
        <w:bottom w:val="none" w:sz="0" w:space="0" w:color="auto"/>
        <w:right w:val="none" w:sz="0" w:space="0" w:color="auto"/>
      </w:divBdr>
    </w:div>
    <w:div w:id="294331833">
      <w:bodyDiv w:val="1"/>
      <w:marLeft w:val="0"/>
      <w:marRight w:val="0"/>
      <w:marTop w:val="0"/>
      <w:marBottom w:val="0"/>
      <w:divBdr>
        <w:top w:val="none" w:sz="0" w:space="0" w:color="auto"/>
        <w:left w:val="none" w:sz="0" w:space="0" w:color="auto"/>
        <w:bottom w:val="none" w:sz="0" w:space="0" w:color="auto"/>
        <w:right w:val="none" w:sz="0" w:space="0" w:color="auto"/>
      </w:divBdr>
    </w:div>
    <w:div w:id="305744978">
      <w:bodyDiv w:val="1"/>
      <w:marLeft w:val="0"/>
      <w:marRight w:val="0"/>
      <w:marTop w:val="0"/>
      <w:marBottom w:val="0"/>
      <w:divBdr>
        <w:top w:val="none" w:sz="0" w:space="0" w:color="auto"/>
        <w:left w:val="none" w:sz="0" w:space="0" w:color="auto"/>
        <w:bottom w:val="none" w:sz="0" w:space="0" w:color="auto"/>
        <w:right w:val="none" w:sz="0" w:space="0" w:color="auto"/>
      </w:divBdr>
    </w:div>
    <w:div w:id="310332976">
      <w:bodyDiv w:val="1"/>
      <w:marLeft w:val="0"/>
      <w:marRight w:val="0"/>
      <w:marTop w:val="0"/>
      <w:marBottom w:val="0"/>
      <w:divBdr>
        <w:top w:val="none" w:sz="0" w:space="0" w:color="auto"/>
        <w:left w:val="none" w:sz="0" w:space="0" w:color="auto"/>
        <w:bottom w:val="none" w:sz="0" w:space="0" w:color="auto"/>
        <w:right w:val="none" w:sz="0" w:space="0" w:color="auto"/>
      </w:divBdr>
    </w:div>
    <w:div w:id="312370481">
      <w:bodyDiv w:val="1"/>
      <w:marLeft w:val="0"/>
      <w:marRight w:val="0"/>
      <w:marTop w:val="0"/>
      <w:marBottom w:val="0"/>
      <w:divBdr>
        <w:top w:val="none" w:sz="0" w:space="0" w:color="auto"/>
        <w:left w:val="none" w:sz="0" w:space="0" w:color="auto"/>
        <w:bottom w:val="none" w:sz="0" w:space="0" w:color="auto"/>
        <w:right w:val="none" w:sz="0" w:space="0" w:color="auto"/>
      </w:divBdr>
    </w:div>
    <w:div w:id="320042855">
      <w:bodyDiv w:val="1"/>
      <w:marLeft w:val="0"/>
      <w:marRight w:val="0"/>
      <w:marTop w:val="0"/>
      <w:marBottom w:val="0"/>
      <w:divBdr>
        <w:top w:val="none" w:sz="0" w:space="0" w:color="auto"/>
        <w:left w:val="none" w:sz="0" w:space="0" w:color="auto"/>
        <w:bottom w:val="none" w:sz="0" w:space="0" w:color="auto"/>
        <w:right w:val="none" w:sz="0" w:space="0" w:color="auto"/>
      </w:divBdr>
    </w:div>
    <w:div w:id="326203932">
      <w:bodyDiv w:val="1"/>
      <w:marLeft w:val="0"/>
      <w:marRight w:val="0"/>
      <w:marTop w:val="0"/>
      <w:marBottom w:val="0"/>
      <w:divBdr>
        <w:top w:val="none" w:sz="0" w:space="0" w:color="auto"/>
        <w:left w:val="none" w:sz="0" w:space="0" w:color="auto"/>
        <w:bottom w:val="none" w:sz="0" w:space="0" w:color="auto"/>
        <w:right w:val="none" w:sz="0" w:space="0" w:color="auto"/>
      </w:divBdr>
    </w:div>
    <w:div w:id="331303690">
      <w:bodyDiv w:val="1"/>
      <w:marLeft w:val="0"/>
      <w:marRight w:val="0"/>
      <w:marTop w:val="0"/>
      <w:marBottom w:val="0"/>
      <w:divBdr>
        <w:top w:val="none" w:sz="0" w:space="0" w:color="auto"/>
        <w:left w:val="none" w:sz="0" w:space="0" w:color="auto"/>
        <w:bottom w:val="none" w:sz="0" w:space="0" w:color="auto"/>
        <w:right w:val="none" w:sz="0" w:space="0" w:color="auto"/>
      </w:divBdr>
    </w:div>
    <w:div w:id="332730308">
      <w:bodyDiv w:val="1"/>
      <w:marLeft w:val="0"/>
      <w:marRight w:val="0"/>
      <w:marTop w:val="0"/>
      <w:marBottom w:val="0"/>
      <w:divBdr>
        <w:top w:val="none" w:sz="0" w:space="0" w:color="auto"/>
        <w:left w:val="none" w:sz="0" w:space="0" w:color="auto"/>
        <w:bottom w:val="none" w:sz="0" w:space="0" w:color="auto"/>
        <w:right w:val="none" w:sz="0" w:space="0" w:color="auto"/>
      </w:divBdr>
    </w:div>
    <w:div w:id="338774897">
      <w:bodyDiv w:val="1"/>
      <w:marLeft w:val="0"/>
      <w:marRight w:val="0"/>
      <w:marTop w:val="0"/>
      <w:marBottom w:val="0"/>
      <w:divBdr>
        <w:top w:val="none" w:sz="0" w:space="0" w:color="auto"/>
        <w:left w:val="none" w:sz="0" w:space="0" w:color="auto"/>
        <w:bottom w:val="none" w:sz="0" w:space="0" w:color="auto"/>
        <w:right w:val="none" w:sz="0" w:space="0" w:color="auto"/>
      </w:divBdr>
    </w:div>
    <w:div w:id="357895759">
      <w:bodyDiv w:val="1"/>
      <w:marLeft w:val="0"/>
      <w:marRight w:val="0"/>
      <w:marTop w:val="0"/>
      <w:marBottom w:val="0"/>
      <w:divBdr>
        <w:top w:val="none" w:sz="0" w:space="0" w:color="auto"/>
        <w:left w:val="none" w:sz="0" w:space="0" w:color="auto"/>
        <w:bottom w:val="none" w:sz="0" w:space="0" w:color="auto"/>
        <w:right w:val="none" w:sz="0" w:space="0" w:color="auto"/>
      </w:divBdr>
    </w:div>
    <w:div w:id="359671804">
      <w:bodyDiv w:val="1"/>
      <w:marLeft w:val="0"/>
      <w:marRight w:val="0"/>
      <w:marTop w:val="0"/>
      <w:marBottom w:val="0"/>
      <w:divBdr>
        <w:top w:val="none" w:sz="0" w:space="0" w:color="auto"/>
        <w:left w:val="none" w:sz="0" w:space="0" w:color="auto"/>
        <w:bottom w:val="none" w:sz="0" w:space="0" w:color="auto"/>
        <w:right w:val="none" w:sz="0" w:space="0" w:color="auto"/>
      </w:divBdr>
    </w:div>
    <w:div w:id="361824405">
      <w:bodyDiv w:val="1"/>
      <w:marLeft w:val="0"/>
      <w:marRight w:val="0"/>
      <w:marTop w:val="0"/>
      <w:marBottom w:val="0"/>
      <w:divBdr>
        <w:top w:val="none" w:sz="0" w:space="0" w:color="auto"/>
        <w:left w:val="none" w:sz="0" w:space="0" w:color="auto"/>
        <w:bottom w:val="none" w:sz="0" w:space="0" w:color="auto"/>
        <w:right w:val="none" w:sz="0" w:space="0" w:color="auto"/>
      </w:divBdr>
    </w:div>
    <w:div w:id="365369654">
      <w:bodyDiv w:val="1"/>
      <w:marLeft w:val="0"/>
      <w:marRight w:val="0"/>
      <w:marTop w:val="0"/>
      <w:marBottom w:val="0"/>
      <w:divBdr>
        <w:top w:val="none" w:sz="0" w:space="0" w:color="auto"/>
        <w:left w:val="none" w:sz="0" w:space="0" w:color="auto"/>
        <w:bottom w:val="none" w:sz="0" w:space="0" w:color="auto"/>
        <w:right w:val="none" w:sz="0" w:space="0" w:color="auto"/>
      </w:divBdr>
    </w:div>
    <w:div w:id="367872855">
      <w:bodyDiv w:val="1"/>
      <w:marLeft w:val="0"/>
      <w:marRight w:val="0"/>
      <w:marTop w:val="0"/>
      <w:marBottom w:val="0"/>
      <w:divBdr>
        <w:top w:val="none" w:sz="0" w:space="0" w:color="auto"/>
        <w:left w:val="none" w:sz="0" w:space="0" w:color="auto"/>
        <w:bottom w:val="none" w:sz="0" w:space="0" w:color="auto"/>
        <w:right w:val="none" w:sz="0" w:space="0" w:color="auto"/>
      </w:divBdr>
    </w:div>
    <w:div w:id="372271920">
      <w:bodyDiv w:val="1"/>
      <w:marLeft w:val="0"/>
      <w:marRight w:val="0"/>
      <w:marTop w:val="0"/>
      <w:marBottom w:val="0"/>
      <w:divBdr>
        <w:top w:val="none" w:sz="0" w:space="0" w:color="auto"/>
        <w:left w:val="none" w:sz="0" w:space="0" w:color="auto"/>
        <w:bottom w:val="none" w:sz="0" w:space="0" w:color="auto"/>
        <w:right w:val="none" w:sz="0" w:space="0" w:color="auto"/>
      </w:divBdr>
    </w:div>
    <w:div w:id="372312783">
      <w:bodyDiv w:val="1"/>
      <w:marLeft w:val="0"/>
      <w:marRight w:val="0"/>
      <w:marTop w:val="0"/>
      <w:marBottom w:val="0"/>
      <w:divBdr>
        <w:top w:val="none" w:sz="0" w:space="0" w:color="auto"/>
        <w:left w:val="none" w:sz="0" w:space="0" w:color="auto"/>
        <w:bottom w:val="none" w:sz="0" w:space="0" w:color="auto"/>
        <w:right w:val="none" w:sz="0" w:space="0" w:color="auto"/>
      </w:divBdr>
    </w:div>
    <w:div w:id="381516749">
      <w:bodyDiv w:val="1"/>
      <w:marLeft w:val="0"/>
      <w:marRight w:val="0"/>
      <w:marTop w:val="0"/>
      <w:marBottom w:val="0"/>
      <w:divBdr>
        <w:top w:val="none" w:sz="0" w:space="0" w:color="auto"/>
        <w:left w:val="none" w:sz="0" w:space="0" w:color="auto"/>
        <w:bottom w:val="none" w:sz="0" w:space="0" w:color="auto"/>
        <w:right w:val="none" w:sz="0" w:space="0" w:color="auto"/>
      </w:divBdr>
    </w:div>
    <w:div w:id="387413610">
      <w:bodyDiv w:val="1"/>
      <w:marLeft w:val="0"/>
      <w:marRight w:val="0"/>
      <w:marTop w:val="0"/>
      <w:marBottom w:val="0"/>
      <w:divBdr>
        <w:top w:val="none" w:sz="0" w:space="0" w:color="auto"/>
        <w:left w:val="none" w:sz="0" w:space="0" w:color="auto"/>
        <w:bottom w:val="none" w:sz="0" w:space="0" w:color="auto"/>
        <w:right w:val="none" w:sz="0" w:space="0" w:color="auto"/>
      </w:divBdr>
    </w:div>
    <w:div w:id="388118670">
      <w:bodyDiv w:val="1"/>
      <w:marLeft w:val="0"/>
      <w:marRight w:val="0"/>
      <w:marTop w:val="0"/>
      <w:marBottom w:val="0"/>
      <w:divBdr>
        <w:top w:val="none" w:sz="0" w:space="0" w:color="auto"/>
        <w:left w:val="none" w:sz="0" w:space="0" w:color="auto"/>
        <w:bottom w:val="none" w:sz="0" w:space="0" w:color="auto"/>
        <w:right w:val="none" w:sz="0" w:space="0" w:color="auto"/>
      </w:divBdr>
    </w:div>
    <w:div w:id="392196738">
      <w:bodyDiv w:val="1"/>
      <w:marLeft w:val="0"/>
      <w:marRight w:val="0"/>
      <w:marTop w:val="0"/>
      <w:marBottom w:val="0"/>
      <w:divBdr>
        <w:top w:val="none" w:sz="0" w:space="0" w:color="auto"/>
        <w:left w:val="none" w:sz="0" w:space="0" w:color="auto"/>
        <w:bottom w:val="none" w:sz="0" w:space="0" w:color="auto"/>
        <w:right w:val="none" w:sz="0" w:space="0" w:color="auto"/>
      </w:divBdr>
    </w:div>
    <w:div w:id="394275883">
      <w:bodyDiv w:val="1"/>
      <w:marLeft w:val="0"/>
      <w:marRight w:val="0"/>
      <w:marTop w:val="0"/>
      <w:marBottom w:val="0"/>
      <w:divBdr>
        <w:top w:val="none" w:sz="0" w:space="0" w:color="auto"/>
        <w:left w:val="none" w:sz="0" w:space="0" w:color="auto"/>
        <w:bottom w:val="none" w:sz="0" w:space="0" w:color="auto"/>
        <w:right w:val="none" w:sz="0" w:space="0" w:color="auto"/>
      </w:divBdr>
    </w:div>
    <w:div w:id="400443713">
      <w:bodyDiv w:val="1"/>
      <w:marLeft w:val="0"/>
      <w:marRight w:val="0"/>
      <w:marTop w:val="0"/>
      <w:marBottom w:val="0"/>
      <w:divBdr>
        <w:top w:val="none" w:sz="0" w:space="0" w:color="auto"/>
        <w:left w:val="none" w:sz="0" w:space="0" w:color="auto"/>
        <w:bottom w:val="none" w:sz="0" w:space="0" w:color="auto"/>
        <w:right w:val="none" w:sz="0" w:space="0" w:color="auto"/>
      </w:divBdr>
    </w:div>
    <w:div w:id="421799077">
      <w:bodyDiv w:val="1"/>
      <w:marLeft w:val="0"/>
      <w:marRight w:val="0"/>
      <w:marTop w:val="0"/>
      <w:marBottom w:val="0"/>
      <w:divBdr>
        <w:top w:val="none" w:sz="0" w:space="0" w:color="auto"/>
        <w:left w:val="none" w:sz="0" w:space="0" w:color="auto"/>
        <w:bottom w:val="none" w:sz="0" w:space="0" w:color="auto"/>
        <w:right w:val="none" w:sz="0" w:space="0" w:color="auto"/>
      </w:divBdr>
    </w:div>
    <w:div w:id="430467884">
      <w:bodyDiv w:val="1"/>
      <w:marLeft w:val="0"/>
      <w:marRight w:val="0"/>
      <w:marTop w:val="0"/>
      <w:marBottom w:val="0"/>
      <w:divBdr>
        <w:top w:val="none" w:sz="0" w:space="0" w:color="auto"/>
        <w:left w:val="none" w:sz="0" w:space="0" w:color="auto"/>
        <w:bottom w:val="none" w:sz="0" w:space="0" w:color="auto"/>
        <w:right w:val="none" w:sz="0" w:space="0" w:color="auto"/>
      </w:divBdr>
    </w:div>
    <w:div w:id="436682658">
      <w:bodyDiv w:val="1"/>
      <w:marLeft w:val="0"/>
      <w:marRight w:val="0"/>
      <w:marTop w:val="0"/>
      <w:marBottom w:val="0"/>
      <w:divBdr>
        <w:top w:val="none" w:sz="0" w:space="0" w:color="auto"/>
        <w:left w:val="none" w:sz="0" w:space="0" w:color="auto"/>
        <w:bottom w:val="none" w:sz="0" w:space="0" w:color="auto"/>
        <w:right w:val="none" w:sz="0" w:space="0" w:color="auto"/>
      </w:divBdr>
    </w:div>
    <w:div w:id="439760073">
      <w:bodyDiv w:val="1"/>
      <w:marLeft w:val="0"/>
      <w:marRight w:val="0"/>
      <w:marTop w:val="0"/>
      <w:marBottom w:val="0"/>
      <w:divBdr>
        <w:top w:val="none" w:sz="0" w:space="0" w:color="auto"/>
        <w:left w:val="none" w:sz="0" w:space="0" w:color="auto"/>
        <w:bottom w:val="none" w:sz="0" w:space="0" w:color="auto"/>
        <w:right w:val="none" w:sz="0" w:space="0" w:color="auto"/>
      </w:divBdr>
    </w:div>
    <w:div w:id="443886649">
      <w:bodyDiv w:val="1"/>
      <w:marLeft w:val="0"/>
      <w:marRight w:val="0"/>
      <w:marTop w:val="0"/>
      <w:marBottom w:val="0"/>
      <w:divBdr>
        <w:top w:val="none" w:sz="0" w:space="0" w:color="auto"/>
        <w:left w:val="none" w:sz="0" w:space="0" w:color="auto"/>
        <w:bottom w:val="none" w:sz="0" w:space="0" w:color="auto"/>
        <w:right w:val="none" w:sz="0" w:space="0" w:color="auto"/>
      </w:divBdr>
    </w:div>
    <w:div w:id="444037894">
      <w:bodyDiv w:val="1"/>
      <w:marLeft w:val="0"/>
      <w:marRight w:val="0"/>
      <w:marTop w:val="0"/>
      <w:marBottom w:val="0"/>
      <w:divBdr>
        <w:top w:val="none" w:sz="0" w:space="0" w:color="auto"/>
        <w:left w:val="none" w:sz="0" w:space="0" w:color="auto"/>
        <w:bottom w:val="none" w:sz="0" w:space="0" w:color="auto"/>
        <w:right w:val="none" w:sz="0" w:space="0" w:color="auto"/>
      </w:divBdr>
    </w:div>
    <w:div w:id="453670031">
      <w:bodyDiv w:val="1"/>
      <w:marLeft w:val="0"/>
      <w:marRight w:val="0"/>
      <w:marTop w:val="0"/>
      <w:marBottom w:val="0"/>
      <w:divBdr>
        <w:top w:val="none" w:sz="0" w:space="0" w:color="auto"/>
        <w:left w:val="none" w:sz="0" w:space="0" w:color="auto"/>
        <w:bottom w:val="none" w:sz="0" w:space="0" w:color="auto"/>
        <w:right w:val="none" w:sz="0" w:space="0" w:color="auto"/>
      </w:divBdr>
    </w:div>
    <w:div w:id="456527126">
      <w:bodyDiv w:val="1"/>
      <w:marLeft w:val="0"/>
      <w:marRight w:val="0"/>
      <w:marTop w:val="0"/>
      <w:marBottom w:val="0"/>
      <w:divBdr>
        <w:top w:val="none" w:sz="0" w:space="0" w:color="auto"/>
        <w:left w:val="none" w:sz="0" w:space="0" w:color="auto"/>
        <w:bottom w:val="none" w:sz="0" w:space="0" w:color="auto"/>
        <w:right w:val="none" w:sz="0" w:space="0" w:color="auto"/>
      </w:divBdr>
    </w:div>
    <w:div w:id="467942741">
      <w:bodyDiv w:val="1"/>
      <w:marLeft w:val="0"/>
      <w:marRight w:val="0"/>
      <w:marTop w:val="0"/>
      <w:marBottom w:val="0"/>
      <w:divBdr>
        <w:top w:val="none" w:sz="0" w:space="0" w:color="auto"/>
        <w:left w:val="none" w:sz="0" w:space="0" w:color="auto"/>
        <w:bottom w:val="none" w:sz="0" w:space="0" w:color="auto"/>
        <w:right w:val="none" w:sz="0" w:space="0" w:color="auto"/>
      </w:divBdr>
    </w:div>
    <w:div w:id="489643473">
      <w:bodyDiv w:val="1"/>
      <w:marLeft w:val="0"/>
      <w:marRight w:val="0"/>
      <w:marTop w:val="0"/>
      <w:marBottom w:val="0"/>
      <w:divBdr>
        <w:top w:val="none" w:sz="0" w:space="0" w:color="auto"/>
        <w:left w:val="none" w:sz="0" w:space="0" w:color="auto"/>
        <w:bottom w:val="none" w:sz="0" w:space="0" w:color="auto"/>
        <w:right w:val="none" w:sz="0" w:space="0" w:color="auto"/>
      </w:divBdr>
    </w:div>
    <w:div w:id="493647387">
      <w:bodyDiv w:val="1"/>
      <w:marLeft w:val="0"/>
      <w:marRight w:val="0"/>
      <w:marTop w:val="0"/>
      <w:marBottom w:val="0"/>
      <w:divBdr>
        <w:top w:val="none" w:sz="0" w:space="0" w:color="auto"/>
        <w:left w:val="none" w:sz="0" w:space="0" w:color="auto"/>
        <w:bottom w:val="none" w:sz="0" w:space="0" w:color="auto"/>
        <w:right w:val="none" w:sz="0" w:space="0" w:color="auto"/>
      </w:divBdr>
    </w:div>
    <w:div w:id="493909698">
      <w:bodyDiv w:val="1"/>
      <w:marLeft w:val="0"/>
      <w:marRight w:val="0"/>
      <w:marTop w:val="0"/>
      <w:marBottom w:val="0"/>
      <w:divBdr>
        <w:top w:val="none" w:sz="0" w:space="0" w:color="auto"/>
        <w:left w:val="none" w:sz="0" w:space="0" w:color="auto"/>
        <w:bottom w:val="none" w:sz="0" w:space="0" w:color="auto"/>
        <w:right w:val="none" w:sz="0" w:space="0" w:color="auto"/>
      </w:divBdr>
    </w:div>
    <w:div w:id="494230311">
      <w:bodyDiv w:val="1"/>
      <w:marLeft w:val="0"/>
      <w:marRight w:val="0"/>
      <w:marTop w:val="0"/>
      <w:marBottom w:val="0"/>
      <w:divBdr>
        <w:top w:val="none" w:sz="0" w:space="0" w:color="auto"/>
        <w:left w:val="none" w:sz="0" w:space="0" w:color="auto"/>
        <w:bottom w:val="none" w:sz="0" w:space="0" w:color="auto"/>
        <w:right w:val="none" w:sz="0" w:space="0" w:color="auto"/>
      </w:divBdr>
    </w:div>
    <w:div w:id="504321928">
      <w:bodyDiv w:val="1"/>
      <w:marLeft w:val="0"/>
      <w:marRight w:val="0"/>
      <w:marTop w:val="0"/>
      <w:marBottom w:val="0"/>
      <w:divBdr>
        <w:top w:val="none" w:sz="0" w:space="0" w:color="auto"/>
        <w:left w:val="none" w:sz="0" w:space="0" w:color="auto"/>
        <w:bottom w:val="none" w:sz="0" w:space="0" w:color="auto"/>
        <w:right w:val="none" w:sz="0" w:space="0" w:color="auto"/>
      </w:divBdr>
    </w:div>
    <w:div w:id="518860278">
      <w:bodyDiv w:val="1"/>
      <w:marLeft w:val="0"/>
      <w:marRight w:val="0"/>
      <w:marTop w:val="0"/>
      <w:marBottom w:val="0"/>
      <w:divBdr>
        <w:top w:val="none" w:sz="0" w:space="0" w:color="auto"/>
        <w:left w:val="none" w:sz="0" w:space="0" w:color="auto"/>
        <w:bottom w:val="none" w:sz="0" w:space="0" w:color="auto"/>
        <w:right w:val="none" w:sz="0" w:space="0" w:color="auto"/>
      </w:divBdr>
    </w:div>
    <w:div w:id="527187012">
      <w:bodyDiv w:val="1"/>
      <w:marLeft w:val="0"/>
      <w:marRight w:val="0"/>
      <w:marTop w:val="0"/>
      <w:marBottom w:val="0"/>
      <w:divBdr>
        <w:top w:val="none" w:sz="0" w:space="0" w:color="auto"/>
        <w:left w:val="none" w:sz="0" w:space="0" w:color="auto"/>
        <w:bottom w:val="none" w:sz="0" w:space="0" w:color="auto"/>
        <w:right w:val="none" w:sz="0" w:space="0" w:color="auto"/>
      </w:divBdr>
    </w:div>
    <w:div w:id="534387284">
      <w:bodyDiv w:val="1"/>
      <w:marLeft w:val="0"/>
      <w:marRight w:val="0"/>
      <w:marTop w:val="0"/>
      <w:marBottom w:val="0"/>
      <w:divBdr>
        <w:top w:val="none" w:sz="0" w:space="0" w:color="auto"/>
        <w:left w:val="none" w:sz="0" w:space="0" w:color="auto"/>
        <w:bottom w:val="none" w:sz="0" w:space="0" w:color="auto"/>
        <w:right w:val="none" w:sz="0" w:space="0" w:color="auto"/>
      </w:divBdr>
    </w:div>
    <w:div w:id="537864378">
      <w:bodyDiv w:val="1"/>
      <w:marLeft w:val="0"/>
      <w:marRight w:val="0"/>
      <w:marTop w:val="0"/>
      <w:marBottom w:val="0"/>
      <w:divBdr>
        <w:top w:val="none" w:sz="0" w:space="0" w:color="auto"/>
        <w:left w:val="none" w:sz="0" w:space="0" w:color="auto"/>
        <w:bottom w:val="none" w:sz="0" w:space="0" w:color="auto"/>
        <w:right w:val="none" w:sz="0" w:space="0" w:color="auto"/>
      </w:divBdr>
    </w:div>
    <w:div w:id="561647116">
      <w:bodyDiv w:val="1"/>
      <w:marLeft w:val="0"/>
      <w:marRight w:val="0"/>
      <w:marTop w:val="0"/>
      <w:marBottom w:val="0"/>
      <w:divBdr>
        <w:top w:val="none" w:sz="0" w:space="0" w:color="auto"/>
        <w:left w:val="none" w:sz="0" w:space="0" w:color="auto"/>
        <w:bottom w:val="none" w:sz="0" w:space="0" w:color="auto"/>
        <w:right w:val="none" w:sz="0" w:space="0" w:color="auto"/>
      </w:divBdr>
    </w:div>
    <w:div w:id="565991505">
      <w:bodyDiv w:val="1"/>
      <w:marLeft w:val="0"/>
      <w:marRight w:val="0"/>
      <w:marTop w:val="0"/>
      <w:marBottom w:val="0"/>
      <w:divBdr>
        <w:top w:val="none" w:sz="0" w:space="0" w:color="auto"/>
        <w:left w:val="none" w:sz="0" w:space="0" w:color="auto"/>
        <w:bottom w:val="none" w:sz="0" w:space="0" w:color="auto"/>
        <w:right w:val="none" w:sz="0" w:space="0" w:color="auto"/>
      </w:divBdr>
    </w:div>
    <w:div w:id="577831598">
      <w:bodyDiv w:val="1"/>
      <w:marLeft w:val="0"/>
      <w:marRight w:val="0"/>
      <w:marTop w:val="0"/>
      <w:marBottom w:val="0"/>
      <w:divBdr>
        <w:top w:val="none" w:sz="0" w:space="0" w:color="auto"/>
        <w:left w:val="none" w:sz="0" w:space="0" w:color="auto"/>
        <w:bottom w:val="none" w:sz="0" w:space="0" w:color="auto"/>
        <w:right w:val="none" w:sz="0" w:space="0" w:color="auto"/>
      </w:divBdr>
    </w:div>
    <w:div w:id="584917879">
      <w:bodyDiv w:val="1"/>
      <w:marLeft w:val="0"/>
      <w:marRight w:val="0"/>
      <w:marTop w:val="0"/>
      <w:marBottom w:val="0"/>
      <w:divBdr>
        <w:top w:val="none" w:sz="0" w:space="0" w:color="auto"/>
        <w:left w:val="none" w:sz="0" w:space="0" w:color="auto"/>
        <w:bottom w:val="none" w:sz="0" w:space="0" w:color="auto"/>
        <w:right w:val="none" w:sz="0" w:space="0" w:color="auto"/>
      </w:divBdr>
    </w:div>
    <w:div w:id="585963159">
      <w:bodyDiv w:val="1"/>
      <w:marLeft w:val="0"/>
      <w:marRight w:val="0"/>
      <w:marTop w:val="0"/>
      <w:marBottom w:val="0"/>
      <w:divBdr>
        <w:top w:val="none" w:sz="0" w:space="0" w:color="auto"/>
        <w:left w:val="none" w:sz="0" w:space="0" w:color="auto"/>
        <w:bottom w:val="none" w:sz="0" w:space="0" w:color="auto"/>
        <w:right w:val="none" w:sz="0" w:space="0" w:color="auto"/>
      </w:divBdr>
    </w:div>
    <w:div w:id="615988222">
      <w:bodyDiv w:val="1"/>
      <w:marLeft w:val="0"/>
      <w:marRight w:val="0"/>
      <w:marTop w:val="0"/>
      <w:marBottom w:val="0"/>
      <w:divBdr>
        <w:top w:val="none" w:sz="0" w:space="0" w:color="auto"/>
        <w:left w:val="none" w:sz="0" w:space="0" w:color="auto"/>
        <w:bottom w:val="none" w:sz="0" w:space="0" w:color="auto"/>
        <w:right w:val="none" w:sz="0" w:space="0" w:color="auto"/>
      </w:divBdr>
    </w:div>
    <w:div w:id="627398861">
      <w:bodyDiv w:val="1"/>
      <w:marLeft w:val="0"/>
      <w:marRight w:val="0"/>
      <w:marTop w:val="0"/>
      <w:marBottom w:val="0"/>
      <w:divBdr>
        <w:top w:val="none" w:sz="0" w:space="0" w:color="auto"/>
        <w:left w:val="none" w:sz="0" w:space="0" w:color="auto"/>
        <w:bottom w:val="none" w:sz="0" w:space="0" w:color="auto"/>
        <w:right w:val="none" w:sz="0" w:space="0" w:color="auto"/>
      </w:divBdr>
    </w:div>
    <w:div w:id="634024717">
      <w:bodyDiv w:val="1"/>
      <w:marLeft w:val="0"/>
      <w:marRight w:val="0"/>
      <w:marTop w:val="0"/>
      <w:marBottom w:val="0"/>
      <w:divBdr>
        <w:top w:val="none" w:sz="0" w:space="0" w:color="auto"/>
        <w:left w:val="none" w:sz="0" w:space="0" w:color="auto"/>
        <w:bottom w:val="none" w:sz="0" w:space="0" w:color="auto"/>
        <w:right w:val="none" w:sz="0" w:space="0" w:color="auto"/>
      </w:divBdr>
    </w:div>
    <w:div w:id="636570094">
      <w:bodyDiv w:val="1"/>
      <w:marLeft w:val="0"/>
      <w:marRight w:val="0"/>
      <w:marTop w:val="0"/>
      <w:marBottom w:val="0"/>
      <w:divBdr>
        <w:top w:val="none" w:sz="0" w:space="0" w:color="auto"/>
        <w:left w:val="none" w:sz="0" w:space="0" w:color="auto"/>
        <w:bottom w:val="none" w:sz="0" w:space="0" w:color="auto"/>
        <w:right w:val="none" w:sz="0" w:space="0" w:color="auto"/>
      </w:divBdr>
    </w:div>
    <w:div w:id="639073335">
      <w:bodyDiv w:val="1"/>
      <w:marLeft w:val="0"/>
      <w:marRight w:val="0"/>
      <w:marTop w:val="0"/>
      <w:marBottom w:val="0"/>
      <w:divBdr>
        <w:top w:val="none" w:sz="0" w:space="0" w:color="auto"/>
        <w:left w:val="none" w:sz="0" w:space="0" w:color="auto"/>
        <w:bottom w:val="none" w:sz="0" w:space="0" w:color="auto"/>
        <w:right w:val="none" w:sz="0" w:space="0" w:color="auto"/>
      </w:divBdr>
    </w:div>
    <w:div w:id="644436741">
      <w:bodyDiv w:val="1"/>
      <w:marLeft w:val="0"/>
      <w:marRight w:val="0"/>
      <w:marTop w:val="0"/>
      <w:marBottom w:val="0"/>
      <w:divBdr>
        <w:top w:val="none" w:sz="0" w:space="0" w:color="auto"/>
        <w:left w:val="none" w:sz="0" w:space="0" w:color="auto"/>
        <w:bottom w:val="none" w:sz="0" w:space="0" w:color="auto"/>
        <w:right w:val="none" w:sz="0" w:space="0" w:color="auto"/>
      </w:divBdr>
    </w:div>
    <w:div w:id="653527985">
      <w:bodyDiv w:val="1"/>
      <w:marLeft w:val="0"/>
      <w:marRight w:val="0"/>
      <w:marTop w:val="0"/>
      <w:marBottom w:val="0"/>
      <w:divBdr>
        <w:top w:val="none" w:sz="0" w:space="0" w:color="auto"/>
        <w:left w:val="none" w:sz="0" w:space="0" w:color="auto"/>
        <w:bottom w:val="none" w:sz="0" w:space="0" w:color="auto"/>
        <w:right w:val="none" w:sz="0" w:space="0" w:color="auto"/>
      </w:divBdr>
    </w:div>
    <w:div w:id="661272090">
      <w:bodyDiv w:val="1"/>
      <w:marLeft w:val="0"/>
      <w:marRight w:val="0"/>
      <w:marTop w:val="0"/>
      <w:marBottom w:val="0"/>
      <w:divBdr>
        <w:top w:val="none" w:sz="0" w:space="0" w:color="auto"/>
        <w:left w:val="none" w:sz="0" w:space="0" w:color="auto"/>
        <w:bottom w:val="none" w:sz="0" w:space="0" w:color="auto"/>
        <w:right w:val="none" w:sz="0" w:space="0" w:color="auto"/>
      </w:divBdr>
    </w:div>
    <w:div w:id="664211917">
      <w:bodyDiv w:val="1"/>
      <w:marLeft w:val="0"/>
      <w:marRight w:val="0"/>
      <w:marTop w:val="0"/>
      <w:marBottom w:val="0"/>
      <w:divBdr>
        <w:top w:val="none" w:sz="0" w:space="0" w:color="auto"/>
        <w:left w:val="none" w:sz="0" w:space="0" w:color="auto"/>
        <w:bottom w:val="none" w:sz="0" w:space="0" w:color="auto"/>
        <w:right w:val="none" w:sz="0" w:space="0" w:color="auto"/>
      </w:divBdr>
    </w:div>
    <w:div w:id="664624775">
      <w:bodyDiv w:val="1"/>
      <w:marLeft w:val="0"/>
      <w:marRight w:val="0"/>
      <w:marTop w:val="0"/>
      <w:marBottom w:val="0"/>
      <w:divBdr>
        <w:top w:val="none" w:sz="0" w:space="0" w:color="auto"/>
        <w:left w:val="none" w:sz="0" w:space="0" w:color="auto"/>
        <w:bottom w:val="none" w:sz="0" w:space="0" w:color="auto"/>
        <w:right w:val="none" w:sz="0" w:space="0" w:color="auto"/>
      </w:divBdr>
    </w:div>
    <w:div w:id="665136927">
      <w:bodyDiv w:val="1"/>
      <w:marLeft w:val="0"/>
      <w:marRight w:val="0"/>
      <w:marTop w:val="0"/>
      <w:marBottom w:val="0"/>
      <w:divBdr>
        <w:top w:val="none" w:sz="0" w:space="0" w:color="auto"/>
        <w:left w:val="none" w:sz="0" w:space="0" w:color="auto"/>
        <w:bottom w:val="none" w:sz="0" w:space="0" w:color="auto"/>
        <w:right w:val="none" w:sz="0" w:space="0" w:color="auto"/>
      </w:divBdr>
    </w:div>
    <w:div w:id="678511248">
      <w:bodyDiv w:val="1"/>
      <w:marLeft w:val="0"/>
      <w:marRight w:val="0"/>
      <w:marTop w:val="0"/>
      <w:marBottom w:val="0"/>
      <w:divBdr>
        <w:top w:val="none" w:sz="0" w:space="0" w:color="auto"/>
        <w:left w:val="none" w:sz="0" w:space="0" w:color="auto"/>
        <w:bottom w:val="none" w:sz="0" w:space="0" w:color="auto"/>
        <w:right w:val="none" w:sz="0" w:space="0" w:color="auto"/>
      </w:divBdr>
    </w:div>
    <w:div w:id="681667497">
      <w:bodyDiv w:val="1"/>
      <w:marLeft w:val="0"/>
      <w:marRight w:val="0"/>
      <w:marTop w:val="0"/>
      <w:marBottom w:val="0"/>
      <w:divBdr>
        <w:top w:val="none" w:sz="0" w:space="0" w:color="auto"/>
        <w:left w:val="none" w:sz="0" w:space="0" w:color="auto"/>
        <w:bottom w:val="none" w:sz="0" w:space="0" w:color="auto"/>
        <w:right w:val="none" w:sz="0" w:space="0" w:color="auto"/>
      </w:divBdr>
    </w:div>
    <w:div w:id="685139362">
      <w:bodyDiv w:val="1"/>
      <w:marLeft w:val="0"/>
      <w:marRight w:val="0"/>
      <w:marTop w:val="0"/>
      <w:marBottom w:val="0"/>
      <w:divBdr>
        <w:top w:val="none" w:sz="0" w:space="0" w:color="auto"/>
        <w:left w:val="none" w:sz="0" w:space="0" w:color="auto"/>
        <w:bottom w:val="none" w:sz="0" w:space="0" w:color="auto"/>
        <w:right w:val="none" w:sz="0" w:space="0" w:color="auto"/>
      </w:divBdr>
    </w:div>
    <w:div w:id="687491366">
      <w:bodyDiv w:val="1"/>
      <w:marLeft w:val="0"/>
      <w:marRight w:val="0"/>
      <w:marTop w:val="0"/>
      <w:marBottom w:val="0"/>
      <w:divBdr>
        <w:top w:val="none" w:sz="0" w:space="0" w:color="auto"/>
        <w:left w:val="none" w:sz="0" w:space="0" w:color="auto"/>
        <w:bottom w:val="none" w:sz="0" w:space="0" w:color="auto"/>
        <w:right w:val="none" w:sz="0" w:space="0" w:color="auto"/>
      </w:divBdr>
    </w:div>
    <w:div w:id="689333632">
      <w:bodyDiv w:val="1"/>
      <w:marLeft w:val="0"/>
      <w:marRight w:val="0"/>
      <w:marTop w:val="0"/>
      <w:marBottom w:val="0"/>
      <w:divBdr>
        <w:top w:val="none" w:sz="0" w:space="0" w:color="auto"/>
        <w:left w:val="none" w:sz="0" w:space="0" w:color="auto"/>
        <w:bottom w:val="none" w:sz="0" w:space="0" w:color="auto"/>
        <w:right w:val="none" w:sz="0" w:space="0" w:color="auto"/>
      </w:divBdr>
    </w:div>
    <w:div w:id="700860923">
      <w:bodyDiv w:val="1"/>
      <w:marLeft w:val="0"/>
      <w:marRight w:val="0"/>
      <w:marTop w:val="0"/>
      <w:marBottom w:val="0"/>
      <w:divBdr>
        <w:top w:val="none" w:sz="0" w:space="0" w:color="auto"/>
        <w:left w:val="none" w:sz="0" w:space="0" w:color="auto"/>
        <w:bottom w:val="none" w:sz="0" w:space="0" w:color="auto"/>
        <w:right w:val="none" w:sz="0" w:space="0" w:color="auto"/>
      </w:divBdr>
    </w:div>
    <w:div w:id="703677102">
      <w:bodyDiv w:val="1"/>
      <w:marLeft w:val="0"/>
      <w:marRight w:val="0"/>
      <w:marTop w:val="0"/>
      <w:marBottom w:val="0"/>
      <w:divBdr>
        <w:top w:val="none" w:sz="0" w:space="0" w:color="auto"/>
        <w:left w:val="none" w:sz="0" w:space="0" w:color="auto"/>
        <w:bottom w:val="none" w:sz="0" w:space="0" w:color="auto"/>
        <w:right w:val="none" w:sz="0" w:space="0" w:color="auto"/>
      </w:divBdr>
    </w:div>
    <w:div w:id="704257044">
      <w:bodyDiv w:val="1"/>
      <w:marLeft w:val="0"/>
      <w:marRight w:val="0"/>
      <w:marTop w:val="0"/>
      <w:marBottom w:val="0"/>
      <w:divBdr>
        <w:top w:val="none" w:sz="0" w:space="0" w:color="auto"/>
        <w:left w:val="none" w:sz="0" w:space="0" w:color="auto"/>
        <w:bottom w:val="none" w:sz="0" w:space="0" w:color="auto"/>
        <w:right w:val="none" w:sz="0" w:space="0" w:color="auto"/>
      </w:divBdr>
    </w:div>
    <w:div w:id="708528921">
      <w:bodyDiv w:val="1"/>
      <w:marLeft w:val="0"/>
      <w:marRight w:val="0"/>
      <w:marTop w:val="0"/>
      <w:marBottom w:val="0"/>
      <w:divBdr>
        <w:top w:val="none" w:sz="0" w:space="0" w:color="auto"/>
        <w:left w:val="none" w:sz="0" w:space="0" w:color="auto"/>
        <w:bottom w:val="none" w:sz="0" w:space="0" w:color="auto"/>
        <w:right w:val="none" w:sz="0" w:space="0" w:color="auto"/>
      </w:divBdr>
    </w:div>
    <w:div w:id="742680675">
      <w:bodyDiv w:val="1"/>
      <w:marLeft w:val="0"/>
      <w:marRight w:val="0"/>
      <w:marTop w:val="0"/>
      <w:marBottom w:val="0"/>
      <w:divBdr>
        <w:top w:val="none" w:sz="0" w:space="0" w:color="auto"/>
        <w:left w:val="none" w:sz="0" w:space="0" w:color="auto"/>
        <w:bottom w:val="none" w:sz="0" w:space="0" w:color="auto"/>
        <w:right w:val="none" w:sz="0" w:space="0" w:color="auto"/>
      </w:divBdr>
    </w:div>
    <w:div w:id="755977016">
      <w:bodyDiv w:val="1"/>
      <w:marLeft w:val="0"/>
      <w:marRight w:val="0"/>
      <w:marTop w:val="0"/>
      <w:marBottom w:val="0"/>
      <w:divBdr>
        <w:top w:val="none" w:sz="0" w:space="0" w:color="auto"/>
        <w:left w:val="none" w:sz="0" w:space="0" w:color="auto"/>
        <w:bottom w:val="none" w:sz="0" w:space="0" w:color="auto"/>
        <w:right w:val="none" w:sz="0" w:space="0" w:color="auto"/>
      </w:divBdr>
    </w:div>
    <w:div w:id="767195726">
      <w:bodyDiv w:val="1"/>
      <w:marLeft w:val="0"/>
      <w:marRight w:val="0"/>
      <w:marTop w:val="0"/>
      <w:marBottom w:val="0"/>
      <w:divBdr>
        <w:top w:val="none" w:sz="0" w:space="0" w:color="auto"/>
        <w:left w:val="none" w:sz="0" w:space="0" w:color="auto"/>
        <w:bottom w:val="none" w:sz="0" w:space="0" w:color="auto"/>
        <w:right w:val="none" w:sz="0" w:space="0" w:color="auto"/>
      </w:divBdr>
    </w:div>
    <w:div w:id="767964392">
      <w:bodyDiv w:val="1"/>
      <w:marLeft w:val="0"/>
      <w:marRight w:val="0"/>
      <w:marTop w:val="0"/>
      <w:marBottom w:val="0"/>
      <w:divBdr>
        <w:top w:val="none" w:sz="0" w:space="0" w:color="auto"/>
        <w:left w:val="none" w:sz="0" w:space="0" w:color="auto"/>
        <w:bottom w:val="none" w:sz="0" w:space="0" w:color="auto"/>
        <w:right w:val="none" w:sz="0" w:space="0" w:color="auto"/>
      </w:divBdr>
    </w:div>
    <w:div w:id="783694901">
      <w:bodyDiv w:val="1"/>
      <w:marLeft w:val="0"/>
      <w:marRight w:val="0"/>
      <w:marTop w:val="0"/>
      <w:marBottom w:val="0"/>
      <w:divBdr>
        <w:top w:val="none" w:sz="0" w:space="0" w:color="auto"/>
        <w:left w:val="none" w:sz="0" w:space="0" w:color="auto"/>
        <w:bottom w:val="none" w:sz="0" w:space="0" w:color="auto"/>
        <w:right w:val="none" w:sz="0" w:space="0" w:color="auto"/>
      </w:divBdr>
    </w:div>
    <w:div w:id="785349406">
      <w:bodyDiv w:val="1"/>
      <w:marLeft w:val="0"/>
      <w:marRight w:val="0"/>
      <w:marTop w:val="0"/>
      <w:marBottom w:val="0"/>
      <w:divBdr>
        <w:top w:val="none" w:sz="0" w:space="0" w:color="auto"/>
        <w:left w:val="none" w:sz="0" w:space="0" w:color="auto"/>
        <w:bottom w:val="none" w:sz="0" w:space="0" w:color="auto"/>
        <w:right w:val="none" w:sz="0" w:space="0" w:color="auto"/>
      </w:divBdr>
    </w:div>
    <w:div w:id="787356553">
      <w:bodyDiv w:val="1"/>
      <w:marLeft w:val="0"/>
      <w:marRight w:val="0"/>
      <w:marTop w:val="0"/>
      <w:marBottom w:val="0"/>
      <w:divBdr>
        <w:top w:val="none" w:sz="0" w:space="0" w:color="auto"/>
        <w:left w:val="none" w:sz="0" w:space="0" w:color="auto"/>
        <w:bottom w:val="none" w:sz="0" w:space="0" w:color="auto"/>
        <w:right w:val="none" w:sz="0" w:space="0" w:color="auto"/>
      </w:divBdr>
    </w:div>
    <w:div w:id="790323615">
      <w:bodyDiv w:val="1"/>
      <w:marLeft w:val="0"/>
      <w:marRight w:val="0"/>
      <w:marTop w:val="0"/>
      <w:marBottom w:val="0"/>
      <w:divBdr>
        <w:top w:val="none" w:sz="0" w:space="0" w:color="auto"/>
        <w:left w:val="none" w:sz="0" w:space="0" w:color="auto"/>
        <w:bottom w:val="none" w:sz="0" w:space="0" w:color="auto"/>
        <w:right w:val="none" w:sz="0" w:space="0" w:color="auto"/>
      </w:divBdr>
    </w:div>
    <w:div w:id="793060910">
      <w:bodyDiv w:val="1"/>
      <w:marLeft w:val="0"/>
      <w:marRight w:val="0"/>
      <w:marTop w:val="0"/>
      <w:marBottom w:val="0"/>
      <w:divBdr>
        <w:top w:val="none" w:sz="0" w:space="0" w:color="auto"/>
        <w:left w:val="none" w:sz="0" w:space="0" w:color="auto"/>
        <w:bottom w:val="none" w:sz="0" w:space="0" w:color="auto"/>
        <w:right w:val="none" w:sz="0" w:space="0" w:color="auto"/>
      </w:divBdr>
    </w:div>
    <w:div w:id="800878427">
      <w:bodyDiv w:val="1"/>
      <w:marLeft w:val="0"/>
      <w:marRight w:val="0"/>
      <w:marTop w:val="0"/>
      <w:marBottom w:val="0"/>
      <w:divBdr>
        <w:top w:val="none" w:sz="0" w:space="0" w:color="auto"/>
        <w:left w:val="none" w:sz="0" w:space="0" w:color="auto"/>
        <w:bottom w:val="none" w:sz="0" w:space="0" w:color="auto"/>
        <w:right w:val="none" w:sz="0" w:space="0" w:color="auto"/>
      </w:divBdr>
    </w:div>
    <w:div w:id="803422694">
      <w:bodyDiv w:val="1"/>
      <w:marLeft w:val="0"/>
      <w:marRight w:val="0"/>
      <w:marTop w:val="0"/>
      <w:marBottom w:val="0"/>
      <w:divBdr>
        <w:top w:val="none" w:sz="0" w:space="0" w:color="auto"/>
        <w:left w:val="none" w:sz="0" w:space="0" w:color="auto"/>
        <w:bottom w:val="none" w:sz="0" w:space="0" w:color="auto"/>
        <w:right w:val="none" w:sz="0" w:space="0" w:color="auto"/>
      </w:divBdr>
    </w:div>
    <w:div w:id="806246073">
      <w:bodyDiv w:val="1"/>
      <w:marLeft w:val="0"/>
      <w:marRight w:val="0"/>
      <w:marTop w:val="0"/>
      <w:marBottom w:val="0"/>
      <w:divBdr>
        <w:top w:val="none" w:sz="0" w:space="0" w:color="auto"/>
        <w:left w:val="none" w:sz="0" w:space="0" w:color="auto"/>
        <w:bottom w:val="none" w:sz="0" w:space="0" w:color="auto"/>
        <w:right w:val="none" w:sz="0" w:space="0" w:color="auto"/>
      </w:divBdr>
    </w:div>
    <w:div w:id="811606621">
      <w:bodyDiv w:val="1"/>
      <w:marLeft w:val="0"/>
      <w:marRight w:val="0"/>
      <w:marTop w:val="0"/>
      <w:marBottom w:val="0"/>
      <w:divBdr>
        <w:top w:val="none" w:sz="0" w:space="0" w:color="auto"/>
        <w:left w:val="none" w:sz="0" w:space="0" w:color="auto"/>
        <w:bottom w:val="none" w:sz="0" w:space="0" w:color="auto"/>
        <w:right w:val="none" w:sz="0" w:space="0" w:color="auto"/>
      </w:divBdr>
    </w:div>
    <w:div w:id="812522926">
      <w:bodyDiv w:val="1"/>
      <w:marLeft w:val="0"/>
      <w:marRight w:val="0"/>
      <w:marTop w:val="0"/>
      <w:marBottom w:val="0"/>
      <w:divBdr>
        <w:top w:val="none" w:sz="0" w:space="0" w:color="auto"/>
        <w:left w:val="none" w:sz="0" w:space="0" w:color="auto"/>
        <w:bottom w:val="none" w:sz="0" w:space="0" w:color="auto"/>
        <w:right w:val="none" w:sz="0" w:space="0" w:color="auto"/>
      </w:divBdr>
    </w:div>
    <w:div w:id="815419166">
      <w:bodyDiv w:val="1"/>
      <w:marLeft w:val="0"/>
      <w:marRight w:val="0"/>
      <w:marTop w:val="0"/>
      <w:marBottom w:val="0"/>
      <w:divBdr>
        <w:top w:val="none" w:sz="0" w:space="0" w:color="auto"/>
        <w:left w:val="none" w:sz="0" w:space="0" w:color="auto"/>
        <w:bottom w:val="none" w:sz="0" w:space="0" w:color="auto"/>
        <w:right w:val="none" w:sz="0" w:space="0" w:color="auto"/>
      </w:divBdr>
    </w:div>
    <w:div w:id="834147626">
      <w:bodyDiv w:val="1"/>
      <w:marLeft w:val="0"/>
      <w:marRight w:val="0"/>
      <w:marTop w:val="0"/>
      <w:marBottom w:val="0"/>
      <w:divBdr>
        <w:top w:val="none" w:sz="0" w:space="0" w:color="auto"/>
        <w:left w:val="none" w:sz="0" w:space="0" w:color="auto"/>
        <w:bottom w:val="none" w:sz="0" w:space="0" w:color="auto"/>
        <w:right w:val="none" w:sz="0" w:space="0" w:color="auto"/>
      </w:divBdr>
    </w:div>
    <w:div w:id="844706604">
      <w:bodyDiv w:val="1"/>
      <w:marLeft w:val="0"/>
      <w:marRight w:val="0"/>
      <w:marTop w:val="0"/>
      <w:marBottom w:val="0"/>
      <w:divBdr>
        <w:top w:val="none" w:sz="0" w:space="0" w:color="auto"/>
        <w:left w:val="none" w:sz="0" w:space="0" w:color="auto"/>
        <w:bottom w:val="none" w:sz="0" w:space="0" w:color="auto"/>
        <w:right w:val="none" w:sz="0" w:space="0" w:color="auto"/>
      </w:divBdr>
    </w:div>
    <w:div w:id="846016039">
      <w:bodyDiv w:val="1"/>
      <w:marLeft w:val="0"/>
      <w:marRight w:val="0"/>
      <w:marTop w:val="0"/>
      <w:marBottom w:val="0"/>
      <w:divBdr>
        <w:top w:val="none" w:sz="0" w:space="0" w:color="auto"/>
        <w:left w:val="none" w:sz="0" w:space="0" w:color="auto"/>
        <w:bottom w:val="none" w:sz="0" w:space="0" w:color="auto"/>
        <w:right w:val="none" w:sz="0" w:space="0" w:color="auto"/>
      </w:divBdr>
    </w:div>
    <w:div w:id="860556299">
      <w:bodyDiv w:val="1"/>
      <w:marLeft w:val="0"/>
      <w:marRight w:val="0"/>
      <w:marTop w:val="0"/>
      <w:marBottom w:val="0"/>
      <w:divBdr>
        <w:top w:val="none" w:sz="0" w:space="0" w:color="auto"/>
        <w:left w:val="none" w:sz="0" w:space="0" w:color="auto"/>
        <w:bottom w:val="none" w:sz="0" w:space="0" w:color="auto"/>
        <w:right w:val="none" w:sz="0" w:space="0" w:color="auto"/>
      </w:divBdr>
    </w:div>
    <w:div w:id="861044329">
      <w:bodyDiv w:val="1"/>
      <w:marLeft w:val="0"/>
      <w:marRight w:val="0"/>
      <w:marTop w:val="0"/>
      <w:marBottom w:val="0"/>
      <w:divBdr>
        <w:top w:val="none" w:sz="0" w:space="0" w:color="auto"/>
        <w:left w:val="none" w:sz="0" w:space="0" w:color="auto"/>
        <w:bottom w:val="none" w:sz="0" w:space="0" w:color="auto"/>
        <w:right w:val="none" w:sz="0" w:space="0" w:color="auto"/>
      </w:divBdr>
    </w:div>
    <w:div w:id="862984456">
      <w:bodyDiv w:val="1"/>
      <w:marLeft w:val="0"/>
      <w:marRight w:val="0"/>
      <w:marTop w:val="0"/>
      <w:marBottom w:val="0"/>
      <w:divBdr>
        <w:top w:val="none" w:sz="0" w:space="0" w:color="auto"/>
        <w:left w:val="none" w:sz="0" w:space="0" w:color="auto"/>
        <w:bottom w:val="none" w:sz="0" w:space="0" w:color="auto"/>
        <w:right w:val="none" w:sz="0" w:space="0" w:color="auto"/>
      </w:divBdr>
    </w:div>
    <w:div w:id="863976362">
      <w:bodyDiv w:val="1"/>
      <w:marLeft w:val="0"/>
      <w:marRight w:val="0"/>
      <w:marTop w:val="0"/>
      <w:marBottom w:val="0"/>
      <w:divBdr>
        <w:top w:val="none" w:sz="0" w:space="0" w:color="auto"/>
        <w:left w:val="none" w:sz="0" w:space="0" w:color="auto"/>
        <w:bottom w:val="none" w:sz="0" w:space="0" w:color="auto"/>
        <w:right w:val="none" w:sz="0" w:space="0" w:color="auto"/>
      </w:divBdr>
    </w:div>
    <w:div w:id="865489439">
      <w:bodyDiv w:val="1"/>
      <w:marLeft w:val="0"/>
      <w:marRight w:val="0"/>
      <w:marTop w:val="0"/>
      <w:marBottom w:val="0"/>
      <w:divBdr>
        <w:top w:val="none" w:sz="0" w:space="0" w:color="auto"/>
        <w:left w:val="none" w:sz="0" w:space="0" w:color="auto"/>
        <w:bottom w:val="none" w:sz="0" w:space="0" w:color="auto"/>
        <w:right w:val="none" w:sz="0" w:space="0" w:color="auto"/>
      </w:divBdr>
    </w:div>
    <w:div w:id="867720674">
      <w:bodyDiv w:val="1"/>
      <w:marLeft w:val="0"/>
      <w:marRight w:val="0"/>
      <w:marTop w:val="0"/>
      <w:marBottom w:val="0"/>
      <w:divBdr>
        <w:top w:val="none" w:sz="0" w:space="0" w:color="auto"/>
        <w:left w:val="none" w:sz="0" w:space="0" w:color="auto"/>
        <w:bottom w:val="none" w:sz="0" w:space="0" w:color="auto"/>
        <w:right w:val="none" w:sz="0" w:space="0" w:color="auto"/>
      </w:divBdr>
    </w:div>
    <w:div w:id="875964132">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2250348">
      <w:bodyDiv w:val="1"/>
      <w:marLeft w:val="0"/>
      <w:marRight w:val="0"/>
      <w:marTop w:val="0"/>
      <w:marBottom w:val="0"/>
      <w:divBdr>
        <w:top w:val="none" w:sz="0" w:space="0" w:color="auto"/>
        <w:left w:val="none" w:sz="0" w:space="0" w:color="auto"/>
        <w:bottom w:val="none" w:sz="0" w:space="0" w:color="auto"/>
        <w:right w:val="none" w:sz="0" w:space="0" w:color="auto"/>
      </w:divBdr>
    </w:div>
    <w:div w:id="886910326">
      <w:bodyDiv w:val="1"/>
      <w:marLeft w:val="0"/>
      <w:marRight w:val="0"/>
      <w:marTop w:val="0"/>
      <w:marBottom w:val="0"/>
      <w:divBdr>
        <w:top w:val="none" w:sz="0" w:space="0" w:color="auto"/>
        <w:left w:val="none" w:sz="0" w:space="0" w:color="auto"/>
        <w:bottom w:val="none" w:sz="0" w:space="0" w:color="auto"/>
        <w:right w:val="none" w:sz="0" w:space="0" w:color="auto"/>
      </w:divBdr>
    </w:div>
    <w:div w:id="888877144">
      <w:bodyDiv w:val="1"/>
      <w:marLeft w:val="0"/>
      <w:marRight w:val="0"/>
      <w:marTop w:val="0"/>
      <w:marBottom w:val="0"/>
      <w:divBdr>
        <w:top w:val="none" w:sz="0" w:space="0" w:color="auto"/>
        <w:left w:val="none" w:sz="0" w:space="0" w:color="auto"/>
        <w:bottom w:val="none" w:sz="0" w:space="0" w:color="auto"/>
        <w:right w:val="none" w:sz="0" w:space="0" w:color="auto"/>
      </w:divBdr>
    </w:div>
    <w:div w:id="889268954">
      <w:bodyDiv w:val="1"/>
      <w:marLeft w:val="0"/>
      <w:marRight w:val="0"/>
      <w:marTop w:val="0"/>
      <w:marBottom w:val="0"/>
      <w:divBdr>
        <w:top w:val="none" w:sz="0" w:space="0" w:color="auto"/>
        <w:left w:val="none" w:sz="0" w:space="0" w:color="auto"/>
        <w:bottom w:val="none" w:sz="0" w:space="0" w:color="auto"/>
        <w:right w:val="none" w:sz="0" w:space="0" w:color="auto"/>
      </w:divBdr>
    </w:div>
    <w:div w:id="898201181">
      <w:bodyDiv w:val="1"/>
      <w:marLeft w:val="0"/>
      <w:marRight w:val="0"/>
      <w:marTop w:val="0"/>
      <w:marBottom w:val="0"/>
      <w:divBdr>
        <w:top w:val="none" w:sz="0" w:space="0" w:color="auto"/>
        <w:left w:val="none" w:sz="0" w:space="0" w:color="auto"/>
        <w:bottom w:val="none" w:sz="0" w:space="0" w:color="auto"/>
        <w:right w:val="none" w:sz="0" w:space="0" w:color="auto"/>
      </w:divBdr>
    </w:div>
    <w:div w:id="898829488">
      <w:bodyDiv w:val="1"/>
      <w:marLeft w:val="0"/>
      <w:marRight w:val="0"/>
      <w:marTop w:val="0"/>
      <w:marBottom w:val="0"/>
      <w:divBdr>
        <w:top w:val="none" w:sz="0" w:space="0" w:color="auto"/>
        <w:left w:val="none" w:sz="0" w:space="0" w:color="auto"/>
        <w:bottom w:val="none" w:sz="0" w:space="0" w:color="auto"/>
        <w:right w:val="none" w:sz="0" w:space="0" w:color="auto"/>
      </w:divBdr>
    </w:div>
    <w:div w:id="902522758">
      <w:bodyDiv w:val="1"/>
      <w:marLeft w:val="0"/>
      <w:marRight w:val="0"/>
      <w:marTop w:val="0"/>
      <w:marBottom w:val="0"/>
      <w:divBdr>
        <w:top w:val="none" w:sz="0" w:space="0" w:color="auto"/>
        <w:left w:val="none" w:sz="0" w:space="0" w:color="auto"/>
        <w:bottom w:val="none" w:sz="0" w:space="0" w:color="auto"/>
        <w:right w:val="none" w:sz="0" w:space="0" w:color="auto"/>
      </w:divBdr>
    </w:div>
    <w:div w:id="903025446">
      <w:bodyDiv w:val="1"/>
      <w:marLeft w:val="0"/>
      <w:marRight w:val="0"/>
      <w:marTop w:val="0"/>
      <w:marBottom w:val="0"/>
      <w:divBdr>
        <w:top w:val="none" w:sz="0" w:space="0" w:color="auto"/>
        <w:left w:val="none" w:sz="0" w:space="0" w:color="auto"/>
        <w:bottom w:val="none" w:sz="0" w:space="0" w:color="auto"/>
        <w:right w:val="none" w:sz="0" w:space="0" w:color="auto"/>
      </w:divBdr>
    </w:div>
    <w:div w:id="905922553">
      <w:bodyDiv w:val="1"/>
      <w:marLeft w:val="0"/>
      <w:marRight w:val="0"/>
      <w:marTop w:val="0"/>
      <w:marBottom w:val="0"/>
      <w:divBdr>
        <w:top w:val="none" w:sz="0" w:space="0" w:color="auto"/>
        <w:left w:val="none" w:sz="0" w:space="0" w:color="auto"/>
        <w:bottom w:val="none" w:sz="0" w:space="0" w:color="auto"/>
        <w:right w:val="none" w:sz="0" w:space="0" w:color="auto"/>
      </w:divBdr>
    </w:div>
    <w:div w:id="911965885">
      <w:bodyDiv w:val="1"/>
      <w:marLeft w:val="0"/>
      <w:marRight w:val="0"/>
      <w:marTop w:val="0"/>
      <w:marBottom w:val="0"/>
      <w:divBdr>
        <w:top w:val="none" w:sz="0" w:space="0" w:color="auto"/>
        <w:left w:val="none" w:sz="0" w:space="0" w:color="auto"/>
        <w:bottom w:val="none" w:sz="0" w:space="0" w:color="auto"/>
        <w:right w:val="none" w:sz="0" w:space="0" w:color="auto"/>
      </w:divBdr>
    </w:div>
    <w:div w:id="915096500">
      <w:bodyDiv w:val="1"/>
      <w:marLeft w:val="0"/>
      <w:marRight w:val="0"/>
      <w:marTop w:val="0"/>
      <w:marBottom w:val="0"/>
      <w:divBdr>
        <w:top w:val="none" w:sz="0" w:space="0" w:color="auto"/>
        <w:left w:val="none" w:sz="0" w:space="0" w:color="auto"/>
        <w:bottom w:val="none" w:sz="0" w:space="0" w:color="auto"/>
        <w:right w:val="none" w:sz="0" w:space="0" w:color="auto"/>
      </w:divBdr>
    </w:div>
    <w:div w:id="920873872">
      <w:bodyDiv w:val="1"/>
      <w:marLeft w:val="0"/>
      <w:marRight w:val="0"/>
      <w:marTop w:val="0"/>
      <w:marBottom w:val="0"/>
      <w:divBdr>
        <w:top w:val="none" w:sz="0" w:space="0" w:color="auto"/>
        <w:left w:val="none" w:sz="0" w:space="0" w:color="auto"/>
        <w:bottom w:val="none" w:sz="0" w:space="0" w:color="auto"/>
        <w:right w:val="none" w:sz="0" w:space="0" w:color="auto"/>
      </w:divBdr>
    </w:div>
    <w:div w:id="925188310">
      <w:bodyDiv w:val="1"/>
      <w:marLeft w:val="0"/>
      <w:marRight w:val="0"/>
      <w:marTop w:val="0"/>
      <w:marBottom w:val="0"/>
      <w:divBdr>
        <w:top w:val="none" w:sz="0" w:space="0" w:color="auto"/>
        <w:left w:val="none" w:sz="0" w:space="0" w:color="auto"/>
        <w:bottom w:val="none" w:sz="0" w:space="0" w:color="auto"/>
        <w:right w:val="none" w:sz="0" w:space="0" w:color="auto"/>
      </w:divBdr>
    </w:div>
    <w:div w:id="927158702">
      <w:bodyDiv w:val="1"/>
      <w:marLeft w:val="0"/>
      <w:marRight w:val="0"/>
      <w:marTop w:val="0"/>
      <w:marBottom w:val="0"/>
      <w:divBdr>
        <w:top w:val="none" w:sz="0" w:space="0" w:color="auto"/>
        <w:left w:val="none" w:sz="0" w:space="0" w:color="auto"/>
        <w:bottom w:val="none" w:sz="0" w:space="0" w:color="auto"/>
        <w:right w:val="none" w:sz="0" w:space="0" w:color="auto"/>
      </w:divBdr>
    </w:div>
    <w:div w:id="932544357">
      <w:bodyDiv w:val="1"/>
      <w:marLeft w:val="0"/>
      <w:marRight w:val="0"/>
      <w:marTop w:val="0"/>
      <w:marBottom w:val="0"/>
      <w:divBdr>
        <w:top w:val="none" w:sz="0" w:space="0" w:color="auto"/>
        <w:left w:val="none" w:sz="0" w:space="0" w:color="auto"/>
        <w:bottom w:val="none" w:sz="0" w:space="0" w:color="auto"/>
        <w:right w:val="none" w:sz="0" w:space="0" w:color="auto"/>
      </w:divBdr>
    </w:div>
    <w:div w:id="935600354">
      <w:bodyDiv w:val="1"/>
      <w:marLeft w:val="0"/>
      <w:marRight w:val="0"/>
      <w:marTop w:val="0"/>
      <w:marBottom w:val="0"/>
      <w:divBdr>
        <w:top w:val="none" w:sz="0" w:space="0" w:color="auto"/>
        <w:left w:val="none" w:sz="0" w:space="0" w:color="auto"/>
        <w:bottom w:val="none" w:sz="0" w:space="0" w:color="auto"/>
        <w:right w:val="none" w:sz="0" w:space="0" w:color="auto"/>
      </w:divBdr>
    </w:div>
    <w:div w:id="938218286">
      <w:bodyDiv w:val="1"/>
      <w:marLeft w:val="0"/>
      <w:marRight w:val="0"/>
      <w:marTop w:val="0"/>
      <w:marBottom w:val="0"/>
      <w:divBdr>
        <w:top w:val="none" w:sz="0" w:space="0" w:color="auto"/>
        <w:left w:val="none" w:sz="0" w:space="0" w:color="auto"/>
        <w:bottom w:val="none" w:sz="0" w:space="0" w:color="auto"/>
        <w:right w:val="none" w:sz="0" w:space="0" w:color="auto"/>
      </w:divBdr>
    </w:div>
    <w:div w:id="938483284">
      <w:bodyDiv w:val="1"/>
      <w:marLeft w:val="0"/>
      <w:marRight w:val="0"/>
      <w:marTop w:val="0"/>
      <w:marBottom w:val="0"/>
      <w:divBdr>
        <w:top w:val="none" w:sz="0" w:space="0" w:color="auto"/>
        <w:left w:val="none" w:sz="0" w:space="0" w:color="auto"/>
        <w:bottom w:val="none" w:sz="0" w:space="0" w:color="auto"/>
        <w:right w:val="none" w:sz="0" w:space="0" w:color="auto"/>
      </w:divBdr>
    </w:div>
    <w:div w:id="941718205">
      <w:bodyDiv w:val="1"/>
      <w:marLeft w:val="0"/>
      <w:marRight w:val="0"/>
      <w:marTop w:val="0"/>
      <w:marBottom w:val="0"/>
      <w:divBdr>
        <w:top w:val="none" w:sz="0" w:space="0" w:color="auto"/>
        <w:left w:val="none" w:sz="0" w:space="0" w:color="auto"/>
        <w:bottom w:val="none" w:sz="0" w:space="0" w:color="auto"/>
        <w:right w:val="none" w:sz="0" w:space="0" w:color="auto"/>
      </w:divBdr>
    </w:div>
    <w:div w:id="941884071">
      <w:bodyDiv w:val="1"/>
      <w:marLeft w:val="0"/>
      <w:marRight w:val="0"/>
      <w:marTop w:val="0"/>
      <w:marBottom w:val="0"/>
      <w:divBdr>
        <w:top w:val="none" w:sz="0" w:space="0" w:color="auto"/>
        <w:left w:val="none" w:sz="0" w:space="0" w:color="auto"/>
        <w:bottom w:val="none" w:sz="0" w:space="0" w:color="auto"/>
        <w:right w:val="none" w:sz="0" w:space="0" w:color="auto"/>
      </w:divBdr>
    </w:div>
    <w:div w:id="944657493">
      <w:bodyDiv w:val="1"/>
      <w:marLeft w:val="0"/>
      <w:marRight w:val="0"/>
      <w:marTop w:val="0"/>
      <w:marBottom w:val="0"/>
      <w:divBdr>
        <w:top w:val="none" w:sz="0" w:space="0" w:color="auto"/>
        <w:left w:val="none" w:sz="0" w:space="0" w:color="auto"/>
        <w:bottom w:val="none" w:sz="0" w:space="0" w:color="auto"/>
        <w:right w:val="none" w:sz="0" w:space="0" w:color="auto"/>
      </w:divBdr>
    </w:div>
    <w:div w:id="953907556">
      <w:bodyDiv w:val="1"/>
      <w:marLeft w:val="0"/>
      <w:marRight w:val="0"/>
      <w:marTop w:val="0"/>
      <w:marBottom w:val="0"/>
      <w:divBdr>
        <w:top w:val="none" w:sz="0" w:space="0" w:color="auto"/>
        <w:left w:val="none" w:sz="0" w:space="0" w:color="auto"/>
        <w:bottom w:val="none" w:sz="0" w:space="0" w:color="auto"/>
        <w:right w:val="none" w:sz="0" w:space="0" w:color="auto"/>
      </w:divBdr>
    </w:div>
    <w:div w:id="954285520">
      <w:bodyDiv w:val="1"/>
      <w:marLeft w:val="0"/>
      <w:marRight w:val="0"/>
      <w:marTop w:val="0"/>
      <w:marBottom w:val="0"/>
      <w:divBdr>
        <w:top w:val="none" w:sz="0" w:space="0" w:color="auto"/>
        <w:left w:val="none" w:sz="0" w:space="0" w:color="auto"/>
        <w:bottom w:val="none" w:sz="0" w:space="0" w:color="auto"/>
        <w:right w:val="none" w:sz="0" w:space="0" w:color="auto"/>
      </w:divBdr>
    </w:div>
    <w:div w:id="958804239">
      <w:bodyDiv w:val="1"/>
      <w:marLeft w:val="0"/>
      <w:marRight w:val="0"/>
      <w:marTop w:val="0"/>
      <w:marBottom w:val="0"/>
      <w:divBdr>
        <w:top w:val="none" w:sz="0" w:space="0" w:color="auto"/>
        <w:left w:val="none" w:sz="0" w:space="0" w:color="auto"/>
        <w:bottom w:val="none" w:sz="0" w:space="0" w:color="auto"/>
        <w:right w:val="none" w:sz="0" w:space="0" w:color="auto"/>
      </w:divBdr>
    </w:div>
    <w:div w:id="960571073">
      <w:bodyDiv w:val="1"/>
      <w:marLeft w:val="0"/>
      <w:marRight w:val="0"/>
      <w:marTop w:val="0"/>
      <w:marBottom w:val="0"/>
      <w:divBdr>
        <w:top w:val="none" w:sz="0" w:space="0" w:color="auto"/>
        <w:left w:val="none" w:sz="0" w:space="0" w:color="auto"/>
        <w:bottom w:val="none" w:sz="0" w:space="0" w:color="auto"/>
        <w:right w:val="none" w:sz="0" w:space="0" w:color="auto"/>
      </w:divBdr>
    </w:div>
    <w:div w:id="960765066">
      <w:bodyDiv w:val="1"/>
      <w:marLeft w:val="0"/>
      <w:marRight w:val="0"/>
      <w:marTop w:val="0"/>
      <w:marBottom w:val="0"/>
      <w:divBdr>
        <w:top w:val="none" w:sz="0" w:space="0" w:color="auto"/>
        <w:left w:val="none" w:sz="0" w:space="0" w:color="auto"/>
        <w:bottom w:val="none" w:sz="0" w:space="0" w:color="auto"/>
        <w:right w:val="none" w:sz="0" w:space="0" w:color="auto"/>
      </w:divBdr>
    </w:div>
    <w:div w:id="967051386">
      <w:bodyDiv w:val="1"/>
      <w:marLeft w:val="0"/>
      <w:marRight w:val="0"/>
      <w:marTop w:val="0"/>
      <w:marBottom w:val="0"/>
      <w:divBdr>
        <w:top w:val="none" w:sz="0" w:space="0" w:color="auto"/>
        <w:left w:val="none" w:sz="0" w:space="0" w:color="auto"/>
        <w:bottom w:val="none" w:sz="0" w:space="0" w:color="auto"/>
        <w:right w:val="none" w:sz="0" w:space="0" w:color="auto"/>
      </w:divBdr>
    </w:div>
    <w:div w:id="968709233">
      <w:bodyDiv w:val="1"/>
      <w:marLeft w:val="0"/>
      <w:marRight w:val="0"/>
      <w:marTop w:val="0"/>
      <w:marBottom w:val="0"/>
      <w:divBdr>
        <w:top w:val="none" w:sz="0" w:space="0" w:color="auto"/>
        <w:left w:val="none" w:sz="0" w:space="0" w:color="auto"/>
        <w:bottom w:val="none" w:sz="0" w:space="0" w:color="auto"/>
        <w:right w:val="none" w:sz="0" w:space="0" w:color="auto"/>
      </w:divBdr>
    </w:div>
    <w:div w:id="973175042">
      <w:bodyDiv w:val="1"/>
      <w:marLeft w:val="0"/>
      <w:marRight w:val="0"/>
      <w:marTop w:val="0"/>
      <w:marBottom w:val="0"/>
      <w:divBdr>
        <w:top w:val="none" w:sz="0" w:space="0" w:color="auto"/>
        <w:left w:val="none" w:sz="0" w:space="0" w:color="auto"/>
        <w:bottom w:val="none" w:sz="0" w:space="0" w:color="auto"/>
        <w:right w:val="none" w:sz="0" w:space="0" w:color="auto"/>
      </w:divBdr>
    </w:div>
    <w:div w:id="976834783">
      <w:bodyDiv w:val="1"/>
      <w:marLeft w:val="0"/>
      <w:marRight w:val="0"/>
      <w:marTop w:val="0"/>
      <w:marBottom w:val="0"/>
      <w:divBdr>
        <w:top w:val="none" w:sz="0" w:space="0" w:color="auto"/>
        <w:left w:val="none" w:sz="0" w:space="0" w:color="auto"/>
        <w:bottom w:val="none" w:sz="0" w:space="0" w:color="auto"/>
        <w:right w:val="none" w:sz="0" w:space="0" w:color="auto"/>
      </w:divBdr>
    </w:div>
    <w:div w:id="987515185">
      <w:bodyDiv w:val="1"/>
      <w:marLeft w:val="0"/>
      <w:marRight w:val="0"/>
      <w:marTop w:val="0"/>
      <w:marBottom w:val="0"/>
      <w:divBdr>
        <w:top w:val="none" w:sz="0" w:space="0" w:color="auto"/>
        <w:left w:val="none" w:sz="0" w:space="0" w:color="auto"/>
        <w:bottom w:val="none" w:sz="0" w:space="0" w:color="auto"/>
        <w:right w:val="none" w:sz="0" w:space="0" w:color="auto"/>
      </w:divBdr>
    </w:div>
    <w:div w:id="995495669">
      <w:bodyDiv w:val="1"/>
      <w:marLeft w:val="0"/>
      <w:marRight w:val="0"/>
      <w:marTop w:val="0"/>
      <w:marBottom w:val="0"/>
      <w:divBdr>
        <w:top w:val="none" w:sz="0" w:space="0" w:color="auto"/>
        <w:left w:val="none" w:sz="0" w:space="0" w:color="auto"/>
        <w:bottom w:val="none" w:sz="0" w:space="0" w:color="auto"/>
        <w:right w:val="none" w:sz="0" w:space="0" w:color="auto"/>
      </w:divBdr>
    </w:div>
    <w:div w:id="997610907">
      <w:bodyDiv w:val="1"/>
      <w:marLeft w:val="0"/>
      <w:marRight w:val="0"/>
      <w:marTop w:val="0"/>
      <w:marBottom w:val="0"/>
      <w:divBdr>
        <w:top w:val="none" w:sz="0" w:space="0" w:color="auto"/>
        <w:left w:val="none" w:sz="0" w:space="0" w:color="auto"/>
        <w:bottom w:val="none" w:sz="0" w:space="0" w:color="auto"/>
        <w:right w:val="none" w:sz="0" w:space="0" w:color="auto"/>
      </w:divBdr>
    </w:div>
    <w:div w:id="1003388550">
      <w:bodyDiv w:val="1"/>
      <w:marLeft w:val="0"/>
      <w:marRight w:val="0"/>
      <w:marTop w:val="0"/>
      <w:marBottom w:val="0"/>
      <w:divBdr>
        <w:top w:val="none" w:sz="0" w:space="0" w:color="auto"/>
        <w:left w:val="none" w:sz="0" w:space="0" w:color="auto"/>
        <w:bottom w:val="none" w:sz="0" w:space="0" w:color="auto"/>
        <w:right w:val="none" w:sz="0" w:space="0" w:color="auto"/>
      </w:divBdr>
    </w:div>
    <w:div w:id="1003431947">
      <w:bodyDiv w:val="1"/>
      <w:marLeft w:val="0"/>
      <w:marRight w:val="0"/>
      <w:marTop w:val="0"/>
      <w:marBottom w:val="0"/>
      <w:divBdr>
        <w:top w:val="none" w:sz="0" w:space="0" w:color="auto"/>
        <w:left w:val="none" w:sz="0" w:space="0" w:color="auto"/>
        <w:bottom w:val="none" w:sz="0" w:space="0" w:color="auto"/>
        <w:right w:val="none" w:sz="0" w:space="0" w:color="auto"/>
      </w:divBdr>
    </w:div>
    <w:div w:id="1006589890">
      <w:bodyDiv w:val="1"/>
      <w:marLeft w:val="0"/>
      <w:marRight w:val="0"/>
      <w:marTop w:val="0"/>
      <w:marBottom w:val="0"/>
      <w:divBdr>
        <w:top w:val="none" w:sz="0" w:space="0" w:color="auto"/>
        <w:left w:val="none" w:sz="0" w:space="0" w:color="auto"/>
        <w:bottom w:val="none" w:sz="0" w:space="0" w:color="auto"/>
        <w:right w:val="none" w:sz="0" w:space="0" w:color="auto"/>
      </w:divBdr>
    </w:div>
    <w:div w:id="1008942527">
      <w:bodyDiv w:val="1"/>
      <w:marLeft w:val="0"/>
      <w:marRight w:val="0"/>
      <w:marTop w:val="0"/>
      <w:marBottom w:val="0"/>
      <w:divBdr>
        <w:top w:val="none" w:sz="0" w:space="0" w:color="auto"/>
        <w:left w:val="none" w:sz="0" w:space="0" w:color="auto"/>
        <w:bottom w:val="none" w:sz="0" w:space="0" w:color="auto"/>
        <w:right w:val="none" w:sz="0" w:space="0" w:color="auto"/>
      </w:divBdr>
    </w:div>
    <w:div w:id="1018385194">
      <w:bodyDiv w:val="1"/>
      <w:marLeft w:val="0"/>
      <w:marRight w:val="0"/>
      <w:marTop w:val="0"/>
      <w:marBottom w:val="0"/>
      <w:divBdr>
        <w:top w:val="none" w:sz="0" w:space="0" w:color="auto"/>
        <w:left w:val="none" w:sz="0" w:space="0" w:color="auto"/>
        <w:bottom w:val="none" w:sz="0" w:space="0" w:color="auto"/>
        <w:right w:val="none" w:sz="0" w:space="0" w:color="auto"/>
      </w:divBdr>
    </w:div>
    <w:div w:id="1021275677">
      <w:bodyDiv w:val="1"/>
      <w:marLeft w:val="0"/>
      <w:marRight w:val="0"/>
      <w:marTop w:val="0"/>
      <w:marBottom w:val="0"/>
      <w:divBdr>
        <w:top w:val="none" w:sz="0" w:space="0" w:color="auto"/>
        <w:left w:val="none" w:sz="0" w:space="0" w:color="auto"/>
        <w:bottom w:val="none" w:sz="0" w:space="0" w:color="auto"/>
        <w:right w:val="none" w:sz="0" w:space="0" w:color="auto"/>
      </w:divBdr>
    </w:div>
    <w:div w:id="1022391396">
      <w:bodyDiv w:val="1"/>
      <w:marLeft w:val="0"/>
      <w:marRight w:val="0"/>
      <w:marTop w:val="0"/>
      <w:marBottom w:val="0"/>
      <w:divBdr>
        <w:top w:val="none" w:sz="0" w:space="0" w:color="auto"/>
        <w:left w:val="none" w:sz="0" w:space="0" w:color="auto"/>
        <w:bottom w:val="none" w:sz="0" w:space="0" w:color="auto"/>
        <w:right w:val="none" w:sz="0" w:space="0" w:color="auto"/>
      </w:divBdr>
    </w:div>
    <w:div w:id="1022897887">
      <w:bodyDiv w:val="1"/>
      <w:marLeft w:val="0"/>
      <w:marRight w:val="0"/>
      <w:marTop w:val="0"/>
      <w:marBottom w:val="0"/>
      <w:divBdr>
        <w:top w:val="none" w:sz="0" w:space="0" w:color="auto"/>
        <w:left w:val="none" w:sz="0" w:space="0" w:color="auto"/>
        <w:bottom w:val="none" w:sz="0" w:space="0" w:color="auto"/>
        <w:right w:val="none" w:sz="0" w:space="0" w:color="auto"/>
      </w:divBdr>
    </w:div>
    <w:div w:id="1029571864">
      <w:bodyDiv w:val="1"/>
      <w:marLeft w:val="0"/>
      <w:marRight w:val="0"/>
      <w:marTop w:val="0"/>
      <w:marBottom w:val="0"/>
      <w:divBdr>
        <w:top w:val="none" w:sz="0" w:space="0" w:color="auto"/>
        <w:left w:val="none" w:sz="0" w:space="0" w:color="auto"/>
        <w:bottom w:val="none" w:sz="0" w:space="0" w:color="auto"/>
        <w:right w:val="none" w:sz="0" w:space="0" w:color="auto"/>
      </w:divBdr>
    </w:div>
    <w:div w:id="1045450136">
      <w:bodyDiv w:val="1"/>
      <w:marLeft w:val="0"/>
      <w:marRight w:val="0"/>
      <w:marTop w:val="0"/>
      <w:marBottom w:val="0"/>
      <w:divBdr>
        <w:top w:val="none" w:sz="0" w:space="0" w:color="auto"/>
        <w:left w:val="none" w:sz="0" w:space="0" w:color="auto"/>
        <w:bottom w:val="none" w:sz="0" w:space="0" w:color="auto"/>
        <w:right w:val="none" w:sz="0" w:space="0" w:color="auto"/>
      </w:divBdr>
    </w:div>
    <w:div w:id="1046950197">
      <w:bodyDiv w:val="1"/>
      <w:marLeft w:val="0"/>
      <w:marRight w:val="0"/>
      <w:marTop w:val="0"/>
      <w:marBottom w:val="0"/>
      <w:divBdr>
        <w:top w:val="none" w:sz="0" w:space="0" w:color="auto"/>
        <w:left w:val="none" w:sz="0" w:space="0" w:color="auto"/>
        <w:bottom w:val="none" w:sz="0" w:space="0" w:color="auto"/>
        <w:right w:val="none" w:sz="0" w:space="0" w:color="auto"/>
      </w:divBdr>
    </w:div>
    <w:div w:id="1052582372">
      <w:bodyDiv w:val="1"/>
      <w:marLeft w:val="0"/>
      <w:marRight w:val="0"/>
      <w:marTop w:val="0"/>
      <w:marBottom w:val="0"/>
      <w:divBdr>
        <w:top w:val="none" w:sz="0" w:space="0" w:color="auto"/>
        <w:left w:val="none" w:sz="0" w:space="0" w:color="auto"/>
        <w:bottom w:val="none" w:sz="0" w:space="0" w:color="auto"/>
        <w:right w:val="none" w:sz="0" w:space="0" w:color="auto"/>
      </w:divBdr>
    </w:div>
    <w:div w:id="1053118633">
      <w:bodyDiv w:val="1"/>
      <w:marLeft w:val="0"/>
      <w:marRight w:val="0"/>
      <w:marTop w:val="0"/>
      <w:marBottom w:val="0"/>
      <w:divBdr>
        <w:top w:val="none" w:sz="0" w:space="0" w:color="auto"/>
        <w:left w:val="none" w:sz="0" w:space="0" w:color="auto"/>
        <w:bottom w:val="none" w:sz="0" w:space="0" w:color="auto"/>
        <w:right w:val="none" w:sz="0" w:space="0" w:color="auto"/>
      </w:divBdr>
    </w:div>
    <w:div w:id="1054695847">
      <w:bodyDiv w:val="1"/>
      <w:marLeft w:val="0"/>
      <w:marRight w:val="0"/>
      <w:marTop w:val="0"/>
      <w:marBottom w:val="0"/>
      <w:divBdr>
        <w:top w:val="none" w:sz="0" w:space="0" w:color="auto"/>
        <w:left w:val="none" w:sz="0" w:space="0" w:color="auto"/>
        <w:bottom w:val="none" w:sz="0" w:space="0" w:color="auto"/>
        <w:right w:val="none" w:sz="0" w:space="0" w:color="auto"/>
      </w:divBdr>
    </w:div>
    <w:div w:id="1062869554">
      <w:bodyDiv w:val="1"/>
      <w:marLeft w:val="0"/>
      <w:marRight w:val="0"/>
      <w:marTop w:val="0"/>
      <w:marBottom w:val="0"/>
      <w:divBdr>
        <w:top w:val="none" w:sz="0" w:space="0" w:color="auto"/>
        <w:left w:val="none" w:sz="0" w:space="0" w:color="auto"/>
        <w:bottom w:val="none" w:sz="0" w:space="0" w:color="auto"/>
        <w:right w:val="none" w:sz="0" w:space="0" w:color="auto"/>
      </w:divBdr>
    </w:div>
    <w:div w:id="1068384159">
      <w:bodyDiv w:val="1"/>
      <w:marLeft w:val="0"/>
      <w:marRight w:val="0"/>
      <w:marTop w:val="0"/>
      <w:marBottom w:val="0"/>
      <w:divBdr>
        <w:top w:val="none" w:sz="0" w:space="0" w:color="auto"/>
        <w:left w:val="none" w:sz="0" w:space="0" w:color="auto"/>
        <w:bottom w:val="none" w:sz="0" w:space="0" w:color="auto"/>
        <w:right w:val="none" w:sz="0" w:space="0" w:color="auto"/>
      </w:divBdr>
    </w:div>
    <w:div w:id="1072775902">
      <w:bodyDiv w:val="1"/>
      <w:marLeft w:val="0"/>
      <w:marRight w:val="0"/>
      <w:marTop w:val="0"/>
      <w:marBottom w:val="0"/>
      <w:divBdr>
        <w:top w:val="none" w:sz="0" w:space="0" w:color="auto"/>
        <w:left w:val="none" w:sz="0" w:space="0" w:color="auto"/>
        <w:bottom w:val="none" w:sz="0" w:space="0" w:color="auto"/>
        <w:right w:val="none" w:sz="0" w:space="0" w:color="auto"/>
      </w:divBdr>
    </w:div>
    <w:div w:id="1085690832">
      <w:bodyDiv w:val="1"/>
      <w:marLeft w:val="0"/>
      <w:marRight w:val="0"/>
      <w:marTop w:val="0"/>
      <w:marBottom w:val="0"/>
      <w:divBdr>
        <w:top w:val="none" w:sz="0" w:space="0" w:color="auto"/>
        <w:left w:val="none" w:sz="0" w:space="0" w:color="auto"/>
        <w:bottom w:val="none" w:sz="0" w:space="0" w:color="auto"/>
        <w:right w:val="none" w:sz="0" w:space="0" w:color="auto"/>
      </w:divBdr>
    </w:div>
    <w:div w:id="1109007508">
      <w:bodyDiv w:val="1"/>
      <w:marLeft w:val="0"/>
      <w:marRight w:val="0"/>
      <w:marTop w:val="0"/>
      <w:marBottom w:val="0"/>
      <w:divBdr>
        <w:top w:val="none" w:sz="0" w:space="0" w:color="auto"/>
        <w:left w:val="none" w:sz="0" w:space="0" w:color="auto"/>
        <w:bottom w:val="none" w:sz="0" w:space="0" w:color="auto"/>
        <w:right w:val="none" w:sz="0" w:space="0" w:color="auto"/>
      </w:divBdr>
    </w:div>
    <w:div w:id="1110474249">
      <w:bodyDiv w:val="1"/>
      <w:marLeft w:val="0"/>
      <w:marRight w:val="0"/>
      <w:marTop w:val="0"/>
      <w:marBottom w:val="0"/>
      <w:divBdr>
        <w:top w:val="none" w:sz="0" w:space="0" w:color="auto"/>
        <w:left w:val="none" w:sz="0" w:space="0" w:color="auto"/>
        <w:bottom w:val="none" w:sz="0" w:space="0" w:color="auto"/>
        <w:right w:val="none" w:sz="0" w:space="0" w:color="auto"/>
      </w:divBdr>
    </w:div>
    <w:div w:id="1110734746">
      <w:bodyDiv w:val="1"/>
      <w:marLeft w:val="0"/>
      <w:marRight w:val="0"/>
      <w:marTop w:val="0"/>
      <w:marBottom w:val="0"/>
      <w:divBdr>
        <w:top w:val="none" w:sz="0" w:space="0" w:color="auto"/>
        <w:left w:val="none" w:sz="0" w:space="0" w:color="auto"/>
        <w:bottom w:val="none" w:sz="0" w:space="0" w:color="auto"/>
        <w:right w:val="none" w:sz="0" w:space="0" w:color="auto"/>
      </w:divBdr>
    </w:div>
    <w:div w:id="1112748732">
      <w:bodyDiv w:val="1"/>
      <w:marLeft w:val="0"/>
      <w:marRight w:val="0"/>
      <w:marTop w:val="0"/>
      <w:marBottom w:val="0"/>
      <w:divBdr>
        <w:top w:val="none" w:sz="0" w:space="0" w:color="auto"/>
        <w:left w:val="none" w:sz="0" w:space="0" w:color="auto"/>
        <w:bottom w:val="none" w:sz="0" w:space="0" w:color="auto"/>
        <w:right w:val="none" w:sz="0" w:space="0" w:color="auto"/>
      </w:divBdr>
    </w:div>
    <w:div w:id="1114203594">
      <w:bodyDiv w:val="1"/>
      <w:marLeft w:val="0"/>
      <w:marRight w:val="0"/>
      <w:marTop w:val="0"/>
      <w:marBottom w:val="0"/>
      <w:divBdr>
        <w:top w:val="none" w:sz="0" w:space="0" w:color="auto"/>
        <w:left w:val="none" w:sz="0" w:space="0" w:color="auto"/>
        <w:bottom w:val="none" w:sz="0" w:space="0" w:color="auto"/>
        <w:right w:val="none" w:sz="0" w:space="0" w:color="auto"/>
      </w:divBdr>
    </w:div>
    <w:div w:id="1115061455">
      <w:bodyDiv w:val="1"/>
      <w:marLeft w:val="0"/>
      <w:marRight w:val="0"/>
      <w:marTop w:val="0"/>
      <w:marBottom w:val="0"/>
      <w:divBdr>
        <w:top w:val="none" w:sz="0" w:space="0" w:color="auto"/>
        <w:left w:val="none" w:sz="0" w:space="0" w:color="auto"/>
        <w:bottom w:val="none" w:sz="0" w:space="0" w:color="auto"/>
        <w:right w:val="none" w:sz="0" w:space="0" w:color="auto"/>
      </w:divBdr>
    </w:div>
    <w:div w:id="1116143906">
      <w:bodyDiv w:val="1"/>
      <w:marLeft w:val="0"/>
      <w:marRight w:val="0"/>
      <w:marTop w:val="0"/>
      <w:marBottom w:val="0"/>
      <w:divBdr>
        <w:top w:val="none" w:sz="0" w:space="0" w:color="auto"/>
        <w:left w:val="none" w:sz="0" w:space="0" w:color="auto"/>
        <w:bottom w:val="none" w:sz="0" w:space="0" w:color="auto"/>
        <w:right w:val="none" w:sz="0" w:space="0" w:color="auto"/>
      </w:divBdr>
    </w:div>
    <w:div w:id="1120416371">
      <w:bodyDiv w:val="1"/>
      <w:marLeft w:val="0"/>
      <w:marRight w:val="0"/>
      <w:marTop w:val="0"/>
      <w:marBottom w:val="0"/>
      <w:divBdr>
        <w:top w:val="none" w:sz="0" w:space="0" w:color="auto"/>
        <w:left w:val="none" w:sz="0" w:space="0" w:color="auto"/>
        <w:bottom w:val="none" w:sz="0" w:space="0" w:color="auto"/>
        <w:right w:val="none" w:sz="0" w:space="0" w:color="auto"/>
      </w:divBdr>
    </w:div>
    <w:div w:id="1123966739">
      <w:bodyDiv w:val="1"/>
      <w:marLeft w:val="0"/>
      <w:marRight w:val="0"/>
      <w:marTop w:val="0"/>
      <w:marBottom w:val="0"/>
      <w:divBdr>
        <w:top w:val="none" w:sz="0" w:space="0" w:color="auto"/>
        <w:left w:val="none" w:sz="0" w:space="0" w:color="auto"/>
        <w:bottom w:val="none" w:sz="0" w:space="0" w:color="auto"/>
        <w:right w:val="none" w:sz="0" w:space="0" w:color="auto"/>
      </w:divBdr>
    </w:div>
    <w:div w:id="1129545567">
      <w:bodyDiv w:val="1"/>
      <w:marLeft w:val="0"/>
      <w:marRight w:val="0"/>
      <w:marTop w:val="0"/>
      <w:marBottom w:val="0"/>
      <w:divBdr>
        <w:top w:val="none" w:sz="0" w:space="0" w:color="auto"/>
        <w:left w:val="none" w:sz="0" w:space="0" w:color="auto"/>
        <w:bottom w:val="none" w:sz="0" w:space="0" w:color="auto"/>
        <w:right w:val="none" w:sz="0" w:space="0" w:color="auto"/>
      </w:divBdr>
    </w:div>
    <w:div w:id="1130517216">
      <w:bodyDiv w:val="1"/>
      <w:marLeft w:val="0"/>
      <w:marRight w:val="0"/>
      <w:marTop w:val="0"/>
      <w:marBottom w:val="0"/>
      <w:divBdr>
        <w:top w:val="none" w:sz="0" w:space="0" w:color="auto"/>
        <w:left w:val="none" w:sz="0" w:space="0" w:color="auto"/>
        <w:bottom w:val="none" w:sz="0" w:space="0" w:color="auto"/>
        <w:right w:val="none" w:sz="0" w:space="0" w:color="auto"/>
      </w:divBdr>
    </w:div>
    <w:div w:id="1149131422">
      <w:bodyDiv w:val="1"/>
      <w:marLeft w:val="0"/>
      <w:marRight w:val="0"/>
      <w:marTop w:val="0"/>
      <w:marBottom w:val="0"/>
      <w:divBdr>
        <w:top w:val="none" w:sz="0" w:space="0" w:color="auto"/>
        <w:left w:val="none" w:sz="0" w:space="0" w:color="auto"/>
        <w:bottom w:val="none" w:sz="0" w:space="0" w:color="auto"/>
        <w:right w:val="none" w:sz="0" w:space="0" w:color="auto"/>
      </w:divBdr>
    </w:div>
    <w:div w:id="1158226803">
      <w:bodyDiv w:val="1"/>
      <w:marLeft w:val="0"/>
      <w:marRight w:val="0"/>
      <w:marTop w:val="0"/>
      <w:marBottom w:val="0"/>
      <w:divBdr>
        <w:top w:val="none" w:sz="0" w:space="0" w:color="auto"/>
        <w:left w:val="none" w:sz="0" w:space="0" w:color="auto"/>
        <w:bottom w:val="none" w:sz="0" w:space="0" w:color="auto"/>
        <w:right w:val="none" w:sz="0" w:space="0" w:color="auto"/>
      </w:divBdr>
    </w:div>
    <w:div w:id="1167862542">
      <w:bodyDiv w:val="1"/>
      <w:marLeft w:val="0"/>
      <w:marRight w:val="0"/>
      <w:marTop w:val="0"/>
      <w:marBottom w:val="0"/>
      <w:divBdr>
        <w:top w:val="none" w:sz="0" w:space="0" w:color="auto"/>
        <w:left w:val="none" w:sz="0" w:space="0" w:color="auto"/>
        <w:bottom w:val="none" w:sz="0" w:space="0" w:color="auto"/>
        <w:right w:val="none" w:sz="0" w:space="0" w:color="auto"/>
      </w:divBdr>
    </w:div>
    <w:div w:id="1170097704">
      <w:bodyDiv w:val="1"/>
      <w:marLeft w:val="0"/>
      <w:marRight w:val="0"/>
      <w:marTop w:val="0"/>
      <w:marBottom w:val="0"/>
      <w:divBdr>
        <w:top w:val="none" w:sz="0" w:space="0" w:color="auto"/>
        <w:left w:val="none" w:sz="0" w:space="0" w:color="auto"/>
        <w:bottom w:val="none" w:sz="0" w:space="0" w:color="auto"/>
        <w:right w:val="none" w:sz="0" w:space="0" w:color="auto"/>
      </w:divBdr>
    </w:div>
    <w:div w:id="1171336861">
      <w:bodyDiv w:val="1"/>
      <w:marLeft w:val="0"/>
      <w:marRight w:val="0"/>
      <w:marTop w:val="0"/>
      <w:marBottom w:val="0"/>
      <w:divBdr>
        <w:top w:val="none" w:sz="0" w:space="0" w:color="auto"/>
        <w:left w:val="none" w:sz="0" w:space="0" w:color="auto"/>
        <w:bottom w:val="none" w:sz="0" w:space="0" w:color="auto"/>
        <w:right w:val="none" w:sz="0" w:space="0" w:color="auto"/>
      </w:divBdr>
    </w:div>
    <w:div w:id="1188830480">
      <w:bodyDiv w:val="1"/>
      <w:marLeft w:val="0"/>
      <w:marRight w:val="0"/>
      <w:marTop w:val="0"/>
      <w:marBottom w:val="0"/>
      <w:divBdr>
        <w:top w:val="none" w:sz="0" w:space="0" w:color="auto"/>
        <w:left w:val="none" w:sz="0" w:space="0" w:color="auto"/>
        <w:bottom w:val="none" w:sz="0" w:space="0" w:color="auto"/>
        <w:right w:val="none" w:sz="0" w:space="0" w:color="auto"/>
      </w:divBdr>
    </w:div>
    <w:div w:id="1194197728">
      <w:bodyDiv w:val="1"/>
      <w:marLeft w:val="0"/>
      <w:marRight w:val="0"/>
      <w:marTop w:val="0"/>
      <w:marBottom w:val="0"/>
      <w:divBdr>
        <w:top w:val="none" w:sz="0" w:space="0" w:color="auto"/>
        <w:left w:val="none" w:sz="0" w:space="0" w:color="auto"/>
        <w:bottom w:val="none" w:sz="0" w:space="0" w:color="auto"/>
        <w:right w:val="none" w:sz="0" w:space="0" w:color="auto"/>
      </w:divBdr>
    </w:div>
    <w:div w:id="1196774495">
      <w:bodyDiv w:val="1"/>
      <w:marLeft w:val="0"/>
      <w:marRight w:val="0"/>
      <w:marTop w:val="0"/>
      <w:marBottom w:val="0"/>
      <w:divBdr>
        <w:top w:val="none" w:sz="0" w:space="0" w:color="auto"/>
        <w:left w:val="none" w:sz="0" w:space="0" w:color="auto"/>
        <w:bottom w:val="none" w:sz="0" w:space="0" w:color="auto"/>
        <w:right w:val="none" w:sz="0" w:space="0" w:color="auto"/>
      </w:divBdr>
    </w:div>
    <w:div w:id="1198810514">
      <w:bodyDiv w:val="1"/>
      <w:marLeft w:val="0"/>
      <w:marRight w:val="0"/>
      <w:marTop w:val="0"/>
      <w:marBottom w:val="0"/>
      <w:divBdr>
        <w:top w:val="none" w:sz="0" w:space="0" w:color="auto"/>
        <w:left w:val="none" w:sz="0" w:space="0" w:color="auto"/>
        <w:bottom w:val="none" w:sz="0" w:space="0" w:color="auto"/>
        <w:right w:val="none" w:sz="0" w:space="0" w:color="auto"/>
      </w:divBdr>
    </w:div>
    <w:div w:id="1201673681">
      <w:bodyDiv w:val="1"/>
      <w:marLeft w:val="0"/>
      <w:marRight w:val="0"/>
      <w:marTop w:val="0"/>
      <w:marBottom w:val="0"/>
      <w:divBdr>
        <w:top w:val="none" w:sz="0" w:space="0" w:color="auto"/>
        <w:left w:val="none" w:sz="0" w:space="0" w:color="auto"/>
        <w:bottom w:val="none" w:sz="0" w:space="0" w:color="auto"/>
        <w:right w:val="none" w:sz="0" w:space="0" w:color="auto"/>
      </w:divBdr>
    </w:div>
    <w:div w:id="1208877652">
      <w:bodyDiv w:val="1"/>
      <w:marLeft w:val="0"/>
      <w:marRight w:val="0"/>
      <w:marTop w:val="0"/>
      <w:marBottom w:val="0"/>
      <w:divBdr>
        <w:top w:val="none" w:sz="0" w:space="0" w:color="auto"/>
        <w:left w:val="none" w:sz="0" w:space="0" w:color="auto"/>
        <w:bottom w:val="none" w:sz="0" w:space="0" w:color="auto"/>
        <w:right w:val="none" w:sz="0" w:space="0" w:color="auto"/>
      </w:divBdr>
    </w:div>
    <w:div w:id="1214538750">
      <w:bodyDiv w:val="1"/>
      <w:marLeft w:val="0"/>
      <w:marRight w:val="0"/>
      <w:marTop w:val="0"/>
      <w:marBottom w:val="0"/>
      <w:divBdr>
        <w:top w:val="none" w:sz="0" w:space="0" w:color="auto"/>
        <w:left w:val="none" w:sz="0" w:space="0" w:color="auto"/>
        <w:bottom w:val="none" w:sz="0" w:space="0" w:color="auto"/>
        <w:right w:val="none" w:sz="0" w:space="0" w:color="auto"/>
      </w:divBdr>
    </w:div>
    <w:div w:id="1215582226">
      <w:bodyDiv w:val="1"/>
      <w:marLeft w:val="0"/>
      <w:marRight w:val="0"/>
      <w:marTop w:val="0"/>
      <w:marBottom w:val="0"/>
      <w:divBdr>
        <w:top w:val="none" w:sz="0" w:space="0" w:color="auto"/>
        <w:left w:val="none" w:sz="0" w:space="0" w:color="auto"/>
        <w:bottom w:val="none" w:sz="0" w:space="0" w:color="auto"/>
        <w:right w:val="none" w:sz="0" w:space="0" w:color="auto"/>
      </w:divBdr>
    </w:div>
    <w:div w:id="1216118012">
      <w:bodyDiv w:val="1"/>
      <w:marLeft w:val="0"/>
      <w:marRight w:val="0"/>
      <w:marTop w:val="0"/>
      <w:marBottom w:val="0"/>
      <w:divBdr>
        <w:top w:val="none" w:sz="0" w:space="0" w:color="auto"/>
        <w:left w:val="none" w:sz="0" w:space="0" w:color="auto"/>
        <w:bottom w:val="none" w:sz="0" w:space="0" w:color="auto"/>
        <w:right w:val="none" w:sz="0" w:space="0" w:color="auto"/>
      </w:divBdr>
    </w:div>
    <w:div w:id="1217163554">
      <w:bodyDiv w:val="1"/>
      <w:marLeft w:val="0"/>
      <w:marRight w:val="0"/>
      <w:marTop w:val="0"/>
      <w:marBottom w:val="0"/>
      <w:divBdr>
        <w:top w:val="none" w:sz="0" w:space="0" w:color="auto"/>
        <w:left w:val="none" w:sz="0" w:space="0" w:color="auto"/>
        <w:bottom w:val="none" w:sz="0" w:space="0" w:color="auto"/>
        <w:right w:val="none" w:sz="0" w:space="0" w:color="auto"/>
      </w:divBdr>
    </w:div>
    <w:div w:id="1224219193">
      <w:bodyDiv w:val="1"/>
      <w:marLeft w:val="0"/>
      <w:marRight w:val="0"/>
      <w:marTop w:val="0"/>
      <w:marBottom w:val="0"/>
      <w:divBdr>
        <w:top w:val="none" w:sz="0" w:space="0" w:color="auto"/>
        <w:left w:val="none" w:sz="0" w:space="0" w:color="auto"/>
        <w:bottom w:val="none" w:sz="0" w:space="0" w:color="auto"/>
        <w:right w:val="none" w:sz="0" w:space="0" w:color="auto"/>
      </w:divBdr>
    </w:div>
    <w:div w:id="1240021882">
      <w:bodyDiv w:val="1"/>
      <w:marLeft w:val="0"/>
      <w:marRight w:val="0"/>
      <w:marTop w:val="0"/>
      <w:marBottom w:val="0"/>
      <w:divBdr>
        <w:top w:val="none" w:sz="0" w:space="0" w:color="auto"/>
        <w:left w:val="none" w:sz="0" w:space="0" w:color="auto"/>
        <w:bottom w:val="none" w:sz="0" w:space="0" w:color="auto"/>
        <w:right w:val="none" w:sz="0" w:space="0" w:color="auto"/>
      </w:divBdr>
    </w:div>
    <w:div w:id="1254820169">
      <w:bodyDiv w:val="1"/>
      <w:marLeft w:val="0"/>
      <w:marRight w:val="0"/>
      <w:marTop w:val="0"/>
      <w:marBottom w:val="0"/>
      <w:divBdr>
        <w:top w:val="none" w:sz="0" w:space="0" w:color="auto"/>
        <w:left w:val="none" w:sz="0" w:space="0" w:color="auto"/>
        <w:bottom w:val="none" w:sz="0" w:space="0" w:color="auto"/>
        <w:right w:val="none" w:sz="0" w:space="0" w:color="auto"/>
      </w:divBdr>
    </w:div>
    <w:div w:id="1258170867">
      <w:bodyDiv w:val="1"/>
      <w:marLeft w:val="0"/>
      <w:marRight w:val="0"/>
      <w:marTop w:val="0"/>
      <w:marBottom w:val="0"/>
      <w:divBdr>
        <w:top w:val="none" w:sz="0" w:space="0" w:color="auto"/>
        <w:left w:val="none" w:sz="0" w:space="0" w:color="auto"/>
        <w:bottom w:val="none" w:sz="0" w:space="0" w:color="auto"/>
        <w:right w:val="none" w:sz="0" w:space="0" w:color="auto"/>
      </w:divBdr>
    </w:div>
    <w:div w:id="1258830491">
      <w:bodyDiv w:val="1"/>
      <w:marLeft w:val="0"/>
      <w:marRight w:val="0"/>
      <w:marTop w:val="0"/>
      <w:marBottom w:val="0"/>
      <w:divBdr>
        <w:top w:val="none" w:sz="0" w:space="0" w:color="auto"/>
        <w:left w:val="none" w:sz="0" w:space="0" w:color="auto"/>
        <w:bottom w:val="none" w:sz="0" w:space="0" w:color="auto"/>
        <w:right w:val="none" w:sz="0" w:space="0" w:color="auto"/>
      </w:divBdr>
    </w:div>
    <w:div w:id="1269661584">
      <w:bodyDiv w:val="1"/>
      <w:marLeft w:val="0"/>
      <w:marRight w:val="0"/>
      <w:marTop w:val="0"/>
      <w:marBottom w:val="0"/>
      <w:divBdr>
        <w:top w:val="none" w:sz="0" w:space="0" w:color="auto"/>
        <w:left w:val="none" w:sz="0" w:space="0" w:color="auto"/>
        <w:bottom w:val="none" w:sz="0" w:space="0" w:color="auto"/>
        <w:right w:val="none" w:sz="0" w:space="0" w:color="auto"/>
      </w:divBdr>
    </w:div>
    <w:div w:id="1270821777">
      <w:bodyDiv w:val="1"/>
      <w:marLeft w:val="0"/>
      <w:marRight w:val="0"/>
      <w:marTop w:val="0"/>
      <w:marBottom w:val="0"/>
      <w:divBdr>
        <w:top w:val="none" w:sz="0" w:space="0" w:color="auto"/>
        <w:left w:val="none" w:sz="0" w:space="0" w:color="auto"/>
        <w:bottom w:val="none" w:sz="0" w:space="0" w:color="auto"/>
        <w:right w:val="none" w:sz="0" w:space="0" w:color="auto"/>
      </w:divBdr>
    </w:div>
    <w:div w:id="1272512983">
      <w:bodyDiv w:val="1"/>
      <w:marLeft w:val="0"/>
      <w:marRight w:val="0"/>
      <w:marTop w:val="0"/>
      <w:marBottom w:val="0"/>
      <w:divBdr>
        <w:top w:val="none" w:sz="0" w:space="0" w:color="auto"/>
        <w:left w:val="none" w:sz="0" w:space="0" w:color="auto"/>
        <w:bottom w:val="none" w:sz="0" w:space="0" w:color="auto"/>
        <w:right w:val="none" w:sz="0" w:space="0" w:color="auto"/>
      </w:divBdr>
    </w:div>
    <w:div w:id="1272855343">
      <w:bodyDiv w:val="1"/>
      <w:marLeft w:val="0"/>
      <w:marRight w:val="0"/>
      <w:marTop w:val="0"/>
      <w:marBottom w:val="0"/>
      <w:divBdr>
        <w:top w:val="none" w:sz="0" w:space="0" w:color="auto"/>
        <w:left w:val="none" w:sz="0" w:space="0" w:color="auto"/>
        <w:bottom w:val="none" w:sz="0" w:space="0" w:color="auto"/>
        <w:right w:val="none" w:sz="0" w:space="0" w:color="auto"/>
      </w:divBdr>
    </w:div>
    <w:div w:id="1278100501">
      <w:bodyDiv w:val="1"/>
      <w:marLeft w:val="0"/>
      <w:marRight w:val="0"/>
      <w:marTop w:val="0"/>
      <w:marBottom w:val="0"/>
      <w:divBdr>
        <w:top w:val="none" w:sz="0" w:space="0" w:color="auto"/>
        <w:left w:val="none" w:sz="0" w:space="0" w:color="auto"/>
        <w:bottom w:val="none" w:sz="0" w:space="0" w:color="auto"/>
        <w:right w:val="none" w:sz="0" w:space="0" w:color="auto"/>
      </w:divBdr>
    </w:div>
    <w:div w:id="1282758670">
      <w:bodyDiv w:val="1"/>
      <w:marLeft w:val="0"/>
      <w:marRight w:val="0"/>
      <w:marTop w:val="0"/>
      <w:marBottom w:val="0"/>
      <w:divBdr>
        <w:top w:val="none" w:sz="0" w:space="0" w:color="auto"/>
        <w:left w:val="none" w:sz="0" w:space="0" w:color="auto"/>
        <w:bottom w:val="none" w:sz="0" w:space="0" w:color="auto"/>
        <w:right w:val="none" w:sz="0" w:space="0" w:color="auto"/>
      </w:divBdr>
    </w:div>
    <w:div w:id="1290866081">
      <w:bodyDiv w:val="1"/>
      <w:marLeft w:val="0"/>
      <w:marRight w:val="0"/>
      <w:marTop w:val="0"/>
      <w:marBottom w:val="0"/>
      <w:divBdr>
        <w:top w:val="none" w:sz="0" w:space="0" w:color="auto"/>
        <w:left w:val="none" w:sz="0" w:space="0" w:color="auto"/>
        <w:bottom w:val="none" w:sz="0" w:space="0" w:color="auto"/>
        <w:right w:val="none" w:sz="0" w:space="0" w:color="auto"/>
      </w:divBdr>
    </w:div>
    <w:div w:id="1292515893">
      <w:bodyDiv w:val="1"/>
      <w:marLeft w:val="0"/>
      <w:marRight w:val="0"/>
      <w:marTop w:val="0"/>
      <w:marBottom w:val="0"/>
      <w:divBdr>
        <w:top w:val="none" w:sz="0" w:space="0" w:color="auto"/>
        <w:left w:val="none" w:sz="0" w:space="0" w:color="auto"/>
        <w:bottom w:val="none" w:sz="0" w:space="0" w:color="auto"/>
        <w:right w:val="none" w:sz="0" w:space="0" w:color="auto"/>
      </w:divBdr>
    </w:div>
    <w:div w:id="1292588952">
      <w:bodyDiv w:val="1"/>
      <w:marLeft w:val="0"/>
      <w:marRight w:val="0"/>
      <w:marTop w:val="0"/>
      <w:marBottom w:val="0"/>
      <w:divBdr>
        <w:top w:val="none" w:sz="0" w:space="0" w:color="auto"/>
        <w:left w:val="none" w:sz="0" w:space="0" w:color="auto"/>
        <w:bottom w:val="none" w:sz="0" w:space="0" w:color="auto"/>
        <w:right w:val="none" w:sz="0" w:space="0" w:color="auto"/>
      </w:divBdr>
    </w:div>
    <w:div w:id="1297644723">
      <w:bodyDiv w:val="1"/>
      <w:marLeft w:val="0"/>
      <w:marRight w:val="0"/>
      <w:marTop w:val="0"/>
      <w:marBottom w:val="0"/>
      <w:divBdr>
        <w:top w:val="none" w:sz="0" w:space="0" w:color="auto"/>
        <w:left w:val="none" w:sz="0" w:space="0" w:color="auto"/>
        <w:bottom w:val="none" w:sz="0" w:space="0" w:color="auto"/>
        <w:right w:val="none" w:sz="0" w:space="0" w:color="auto"/>
      </w:divBdr>
    </w:div>
    <w:div w:id="1298995217">
      <w:bodyDiv w:val="1"/>
      <w:marLeft w:val="0"/>
      <w:marRight w:val="0"/>
      <w:marTop w:val="0"/>
      <w:marBottom w:val="0"/>
      <w:divBdr>
        <w:top w:val="none" w:sz="0" w:space="0" w:color="auto"/>
        <w:left w:val="none" w:sz="0" w:space="0" w:color="auto"/>
        <w:bottom w:val="none" w:sz="0" w:space="0" w:color="auto"/>
        <w:right w:val="none" w:sz="0" w:space="0" w:color="auto"/>
      </w:divBdr>
    </w:div>
    <w:div w:id="1303731688">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11323647">
      <w:bodyDiv w:val="1"/>
      <w:marLeft w:val="0"/>
      <w:marRight w:val="0"/>
      <w:marTop w:val="0"/>
      <w:marBottom w:val="0"/>
      <w:divBdr>
        <w:top w:val="none" w:sz="0" w:space="0" w:color="auto"/>
        <w:left w:val="none" w:sz="0" w:space="0" w:color="auto"/>
        <w:bottom w:val="none" w:sz="0" w:space="0" w:color="auto"/>
        <w:right w:val="none" w:sz="0" w:space="0" w:color="auto"/>
      </w:divBdr>
    </w:div>
    <w:div w:id="1313751438">
      <w:bodyDiv w:val="1"/>
      <w:marLeft w:val="0"/>
      <w:marRight w:val="0"/>
      <w:marTop w:val="0"/>
      <w:marBottom w:val="0"/>
      <w:divBdr>
        <w:top w:val="none" w:sz="0" w:space="0" w:color="auto"/>
        <w:left w:val="none" w:sz="0" w:space="0" w:color="auto"/>
        <w:bottom w:val="none" w:sz="0" w:space="0" w:color="auto"/>
        <w:right w:val="none" w:sz="0" w:space="0" w:color="auto"/>
      </w:divBdr>
    </w:div>
    <w:div w:id="1320424462">
      <w:bodyDiv w:val="1"/>
      <w:marLeft w:val="0"/>
      <w:marRight w:val="0"/>
      <w:marTop w:val="0"/>
      <w:marBottom w:val="0"/>
      <w:divBdr>
        <w:top w:val="none" w:sz="0" w:space="0" w:color="auto"/>
        <w:left w:val="none" w:sz="0" w:space="0" w:color="auto"/>
        <w:bottom w:val="none" w:sz="0" w:space="0" w:color="auto"/>
        <w:right w:val="none" w:sz="0" w:space="0" w:color="auto"/>
      </w:divBdr>
    </w:div>
    <w:div w:id="1323585318">
      <w:bodyDiv w:val="1"/>
      <w:marLeft w:val="0"/>
      <w:marRight w:val="0"/>
      <w:marTop w:val="0"/>
      <w:marBottom w:val="0"/>
      <w:divBdr>
        <w:top w:val="none" w:sz="0" w:space="0" w:color="auto"/>
        <w:left w:val="none" w:sz="0" w:space="0" w:color="auto"/>
        <w:bottom w:val="none" w:sz="0" w:space="0" w:color="auto"/>
        <w:right w:val="none" w:sz="0" w:space="0" w:color="auto"/>
      </w:divBdr>
    </w:div>
    <w:div w:id="1333483082">
      <w:bodyDiv w:val="1"/>
      <w:marLeft w:val="0"/>
      <w:marRight w:val="0"/>
      <w:marTop w:val="0"/>
      <w:marBottom w:val="0"/>
      <w:divBdr>
        <w:top w:val="none" w:sz="0" w:space="0" w:color="auto"/>
        <w:left w:val="none" w:sz="0" w:space="0" w:color="auto"/>
        <w:bottom w:val="none" w:sz="0" w:space="0" w:color="auto"/>
        <w:right w:val="none" w:sz="0" w:space="0" w:color="auto"/>
      </w:divBdr>
    </w:div>
    <w:div w:id="1334533075">
      <w:bodyDiv w:val="1"/>
      <w:marLeft w:val="0"/>
      <w:marRight w:val="0"/>
      <w:marTop w:val="0"/>
      <w:marBottom w:val="0"/>
      <w:divBdr>
        <w:top w:val="none" w:sz="0" w:space="0" w:color="auto"/>
        <w:left w:val="none" w:sz="0" w:space="0" w:color="auto"/>
        <w:bottom w:val="none" w:sz="0" w:space="0" w:color="auto"/>
        <w:right w:val="none" w:sz="0" w:space="0" w:color="auto"/>
      </w:divBdr>
    </w:div>
    <w:div w:id="1343973578">
      <w:bodyDiv w:val="1"/>
      <w:marLeft w:val="0"/>
      <w:marRight w:val="0"/>
      <w:marTop w:val="0"/>
      <w:marBottom w:val="0"/>
      <w:divBdr>
        <w:top w:val="none" w:sz="0" w:space="0" w:color="auto"/>
        <w:left w:val="none" w:sz="0" w:space="0" w:color="auto"/>
        <w:bottom w:val="none" w:sz="0" w:space="0" w:color="auto"/>
        <w:right w:val="none" w:sz="0" w:space="0" w:color="auto"/>
      </w:divBdr>
    </w:div>
    <w:div w:id="1344819347">
      <w:bodyDiv w:val="1"/>
      <w:marLeft w:val="0"/>
      <w:marRight w:val="0"/>
      <w:marTop w:val="0"/>
      <w:marBottom w:val="0"/>
      <w:divBdr>
        <w:top w:val="none" w:sz="0" w:space="0" w:color="auto"/>
        <w:left w:val="none" w:sz="0" w:space="0" w:color="auto"/>
        <w:bottom w:val="none" w:sz="0" w:space="0" w:color="auto"/>
        <w:right w:val="none" w:sz="0" w:space="0" w:color="auto"/>
      </w:divBdr>
    </w:div>
    <w:div w:id="1347098347">
      <w:bodyDiv w:val="1"/>
      <w:marLeft w:val="0"/>
      <w:marRight w:val="0"/>
      <w:marTop w:val="0"/>
      <w:marBottom w:val="0"/>
      <w:divBdr>
        <w:top w:val="none" w:sz="0" w:space="0" w:color="auto"/>
        <w:left w:val="none" w:sz="0" w:space="0" w:color="auto"/>
        <w:bottom w:val="none" w:sz="0" w:space="0" w:color="auto"/>
        <w:right w:val="none" w:sz="0" w:space="0" w:color="auto"/>
      </w:divBdr>
    </w:div>
    <w:div w:id="1347751365">
      <w:bodyDiv w:val="1"/>
      <w:marLeft w:val="0"/>
      <w:marRight w:val="0"/>
      <w:marTop w:val="0"/>
      <w:marBottom w:val="0"/>
      <w:divBdr>
        <w:top w:val="none" w:sz="0" w:space="0" w:color="auto"/>
        <w:left w:val="none" w:sz="0" w:space="0" w:color="auto"/>
        <w:bottom w:val="none" w:sz="0" w:space="0" w:color="auto"/>
        <w:right w:val="none" w:sz="0" w:space="0" w:color="auto"/>
      </w:divBdr>
    </w:div>
    <w:div w:id="1355306843">
      <w:bodyDiv w:val="1"/>
      <w:marLeft w:val="0"/>
      <w:marRight w:val="0"/>
      <w:marTop w:val="0"/>
      <w:marBottom w:val="0"/>
      <w:divBdr>
        <w:top w:val="none" w:sz="0" w:space="0" w:color="auto"/>
        <w:left w:val="none" w:sz="0" w:space="0" w:color="auto"/>
        <w:bottom w:val="none" w:sz="0" w:space="0" w:color="auto"/>
        <w:right w:val="none" w:sz="0" w:space="0" w:color="auto"/>
      </w:divBdr>
    </w:div>
    <w:div w:id="1357854809">
      <w:bodyDiv w:val="1"/>
      <w:marLeft w:val="0"/>
      <w:marRight w:val="0"/>
      <w:marTop w:val="0"/>
      <w:marBottom w:val="0"/>
      <w:divBdr>
        <w:top w:val="none" w:sz="0" w:space="0" w:color="auto"/>
        <w:left w:val="none" w:sz="0" w:space="0" w:color="auto"/>
        <w:bottom w:val="none" w:sz="0" w:space="0" w:color="auto"/>
        <w:right w:val="none" w:sz="0" w:space="0" w:color="auto"/>
      </w:divBdr>
    </w:div>
    <w:div w:id="1362782258">
      <w:bodyDiv w:val="1"/>
      <w:marLeft w:val="0"/>
      <w:marRight w:val="0"/>
      <w:marTop w:val="0"/>
      <w:marBottom w:val="0"/>
      <w:divBdr>
        <w:top w:val="none" w:sz="0" w:space="0" w:color="auto"/>
        <w:left w:val="none" w:sz="0" w:space="0" w:color="auto"/>
        <w:bottom w:val="none" w:sz="0" w:space="0" w:color="auto"/>
        <w:right w:val="none" w:sz="0" w:space="0" w:color="auto"/>
      </w:divBdr>
    </w:div>
    <w:div w:id="1382049947">
      <w:bodyDiv w:val="1"/>
      <w:marLeft w:val="0"/>
      <w:marRight w:val="0"/>
      <w:marTop w:val="0"/>
      <w:marBottom w:val="0"/>
      <w:divBdr>
        <w:top w:val="none" w:sz="0" w:space="0" w:color="auto"/>
        <w:left w:val="none" w:sz="0" w:space="0" w:color="auto"/>
        <w:bottom w:val="none" w:sz="0" w:space="0" w:color="auto"/>
        <w:right w:val="none" w:sz="0" w:space="0" w:color="auto"/>
      </w:divBdr>
    </w:div>
    <w:div w:id="1383359710">
      <w:bodyDiv w:val="1"/>
      <w:marLeft w:val="0"/>
      <w:marRight w:val="0"/>
      <w:marTop w:val="0"/>
      <w:marBottom w:val="0"/>
      <w:divBdr>
        <w:top w:val="none" w:sz="0" w:space="0" w:color="auto"/>
        <w:left w:val="none" w:sz="0" w:space="0" w:color="auto"/>
        <w:bottom w:val="none" w:sz="0" w:space="0" w:color="auto"/>
        <w:right w:val="none" w:sz="0" w:space="0" w:color="auto"/>
      </w:divBdr>
    </w:div>
    <w:div w:id="1384982706">
      <w:bodyDiv w:val="1"/>
      <w:marLeft w:val="0"/>
      <w:marRight w:val="0"/>
      <w:marTop w:val="0"/>
      <w:marBottom w:val="0"/>
      <w:divBdr>
        <w:top w:val="none" w:sz="0" w:space="0" w:color="auto"/>
        <w:left w:val="none" w:sz="0" w:space="0" w:color="auto"/>
        <w:bottom w:val="none" w:sz="0" w:space="0" w:color="auto"/>
        <w:right w:val="none" w:sz="0" w:space="0" w:color="auto"/>
      </w:divBdr>
    </w:div>
    <w:div w:id="1386027826">
      <w:bodyDiv w:val="1"/>
      <w:marLeft w:val="0"/>
      <w:marRight w:val="0"/>
      <w:marTop w:val="0"/>
      <w:marBottom w:val="0"/>
      <w:divBdr>
        <w:top w:val="none" w:sz="0" w:space="0" w:color="auto"/>
        <w:left w:val="none" w:sz="0" w:space="0" w:color="auto"/>
        <w:bottom w:val="none" w:sz="0" w:space="0" w:color="auto"/>
        <w:right w:val="none" w:sz="0" w:space="0" w:color="auto"/>
      </w:divBdr>
    </w:div>
    <w:div w:id="1394042085">
      <w:bodyDiv w:val="1"/>
      <w:marLeft w:val="0"/>
      <w:marRight w:val="0"/>
      <w:marTop w:val="0"/>
      <w:marBottom w:val="0"/>
      <w:divBdr>
        <w:top w:val="none" w:sz="0" w:space="0" w:color="auto"/>
        <w:left w:val="none" w:sz="0" w:space="0" w:color="auto"/>
        <w:bottom w:val="none" w:sz="0" w:space="0" w:color="auto"/>
        <w:right w:val="none" w:sz="0" w:space="0" w:color="auto"/>
      </w:divBdr>
    </w:div>
    <w:div w:id="1398867688">
      <w:bodyDiv w:val="1"/>
      <w:marLeft w:val="0"/>
      <w:marRight w:val="0"/>
      <w:marTop w:val="0"/>
      <w:marBottom w:val="0"/>
      <w:divBdr>
        <w:top w:val="none" w:sz="0" w:space="0" w:color="auto"/>
        <w:left w:val="none" w:sz="0" w:space="0" w:color="auto"/>
        <w:bottom w:val="none" w:sz="0" w:space="0" w:color="auto"/>
        <w:right w:val="none" w:sz="0" w:space="0" w:color="auto"/>
      </w:divBdr>
    </w:div>
    <w:div w:id="1405682205">
      <w:bodyDiv w:val="1"/>
      <w:marLeft w:val="0"/>
      <w:marRight w:val="0"/>
      <w:marTop w:val="0"/>
      <w:marBottom w:val="0"/>
      <w:divBdr>
        <w:top w:val="none" w:sz="0" w:space="0" w:color="auto"/>
        <w:left w:val="none" w:sz="0" w:space="0" w:color="auto"/>
        <w:bottom w:val="none" w:sz="0" w:space="0" w:color="auto"/>
        <w:right w:val="none" w:sz="0" w:space="0" w:color="auto"/>
      </w:divBdr>
    </w:div>
    <w:div w:id="1416170613">
      <w:bodyDiv w:val="1"/>
      <w:marLeft w:val="0"/>
      <w:marRight w:val="0"/>
      <w:marTop w:val="0"/>
      <w:marBottom w:val="0"/>
      <w:divBdr>
        <w:top w:val="none" w:sz="0" w:space="0" w:color="auto"/>
        <w:left w:val="none" w:sz="0" w:space="0" w:color="auto"/>
        <w:bottom w:val="none" w:sz="0" w:space="0" w:color="auto"/>
        <w:right w:val="none" w:sz="0" w:space="0" w:color="auto"/>
      </w:divBdr>
    </w:div>
    <w:div w:id="1419523665">
      <w:bodyDiv w:val="1"/>
      <w:marLeft w:val="0"/>
      <w:marRight w:val="0"/>
      <w:marTop w:val="0"/>
      <w:marBottom w:val="0"/>
      <w:divBdr>
        <w:top w:val="none" w:sz="0" w:space="0" w:color="auto"/>
        <w:left w:val="none" w:sz="0" w:space="0" w:color="auto"/>
        <w:bottom w:val="none" w:sz="0" w:space="0" w:color="auto"/>
        <w:right w:val="none" w:sz="0" w:space="0" w:color="auto"/>
      </w:divBdr>
    </w:div>
    <w:div w:id="1421177114">
      <w:bodyDiv w:val="1"/>
      <w:marLeft w:val="0"/>
      <w:marRight w:val="0"/>
      <w:marTop w:val="0"/>
      <w:marBottom w:val="0"/>
      <w:divBdr>
        <w:top w:val="none" w:sz="0" w:space="0" w:color="auto"/>
        <w:left w:val="none" w:sz="0" w:space="0" w:color="auto"/>
        <w:bottom w:val="none" w:sz="0" w:space="0" w:color="auto"/>
        <w:right w:val="none" w:sz="0" w:space="0" w:color="auto"/>
      </w:divBdr>
    </w:div>
    <w:div w:id="1423186902">
      <w:bodyDiv w:val="1"/>
      <w:marLeft w:val="0"/>
      <w:marRight w:val="0"/>
      <w:marTop w:val="0"/>
      <w:marBottom w:val="0"/>
      <w:divBdr>
        <w:top w:val="none" w:sz="0" w:space="0" w:color="auto"/>
        <w:left w:val="none" w:sz="0" w:space="0" w:color="auto"/>
        <w:bottom w:val="none" w:sz="0" w:space="0" w:color="auto"/>
        <w:right w:val="none" w:sz="0" w:space="0" w:color="auto"/>
      </w:divBdr>
    </w:div>
    <w:div w:id="1425147972">
      <w:bodyDiv w:val="1"/>
      <w:marLeft w:val="0"/>
      <w:marRight w:val="0"/>
      <w:marTop w:val="0"/>
      <w:marBottom w:val="0"/>
      <w:divBdr>
        <w:top w:val="none" w:sz="0" w:space="0" w:color="auto"/>
        <w:left w:val="none" w:sz="0" w:space="0" w:color="auto"/>
        <w:bottom w:val="none" w:sz="0" w:space="0" w:color="auto"/>
        <w:right w:val="none" w:sz="0" w:space="0" w:color="auto"/>
      </w:divBdr>
    </w:div>
    <w:div w:id="1429617508">
      <w:bodyDiv w:val="1"/>
      <w:marLeft w:val="0"/>
      <w:marRight w:val="0"/>
      <w:marTop w:val="0"/>
      <w:marBottom w:val="0"/>
      <w:divBdr>
        <w:top w:val="none" w:sz="0" w:space="0" w:color="auto"/>
        <w:left w:val="none" w:sz="0" w:space="0" w:color="auto"/>
        <w:bottom w:val="none" w:sz="0" w:space="0" w:color="auto"/>
        <w:right w:val="none" w:sz="0" w:space="0" w:color="auto"/>
      </w:divBdr>
    </w:div>
    <w:div w:id="1438404125">
      <w:bodyDiv w:val="1"/>
      <w:marLeft w:val="0"/>
      <w:marRight w:val="0"/>
      <w:marTop w:val="0"/>
      <w:marBottom w:val="0"/>
      <w:divBdr>
        <w:top w:val="none" w:sz="0" w:space="0" w:color="auto"/>
        <w:left w:val="none" w:sz="0" w:space="0" w:color="auto"/>
        <w:bottom w:val="none" w:sz="0" w:space="0" w:color="auto"/>
        <w:right w:val="none" w:sz="0" w:space="0" w:color="auto"/>
      </w:divBdr>
    </w:div>
    <w:div w:id="1448233079">
      <w:bodyDiv w:val="1"/>
      <w:marLeft w:val="0"/>
      <w:marRight w:val="0"/>
      <w:marTop w:val="0"/>
      <w:marBottom w:val="0"/>
      <w:divBdr>
        <w:top w:val="none" w:sz="0" w:space="0" w:color="auto"/>
        <w:left w:val="none" w:sz="0" w:space="0" w:color="auto"/>
        <w:bottom w:val="none" w:sz="0" w:space="0" w:color="auto"/>
        <w:right w:val="none" w:sz="0" w:space="0" w:color="auto"/>
      </w:divBdr>
    </w:div>
    <w:div w:id="1465387312">
      <w:bodyDiv w:val="1"/>
      <w:marLeft w:val="0"/>
      <w:marRight w:val="0"/>
      <w:marTop w:val="0"/>
      <w:marBottom w:val="0"/>
      <w:divBdr>
        <w:top w:val="none" w:sz="0" w:space="0" w:color="auto"/>
        <w:left w:val="none" w:sz="0" w:space="0" w:color="auto"/>
        <w:bottom w:val="none" w:sz="0" w:space="0" w:color="auto"/>
        <w:right w:val="none" w:sz="0" w:space="0" w:color="auto"/>
      </w:divBdr>
    </w:div>
    <w:div w:id="1467892538">
      <w:bodyDiv w:val="1"/>
      <w:marLeft w:val="0"/>
      <w:marRight w:val="0"/>
      <w:marTop w:val="0"/>
      <w:marBottom w:val="0"/>
      <w:divBdr>
        <w:top w:val="none" w:sz="0" w:space="0" w:color="auto"/>
        <w:left w:val="none" w:sz="0" w:space="0" w:color="auto"/>
        <w:bottom w:val="none" w:sz="0" w:space="0" w:color="auto"/>
        <w:right w:val="none" w:sz="0" w:space="0" w:color="auto"/>
      </w:divBdr>
    </w:div>
    <w:div w:id="1468012578">
      <w:bodyDiv w:val="1"/>
      <w:marLeft w:val="0"/>
      <w:marRight w:val="0"/>
      <w:marTop w:val="0"/>
      <w:marBottom w:val="0"/>
      <w:divBdr>
        <w:top w:val="none" w:sz="0" w:space="0" w:color="auto"/>
        <w:left w:val="none" w:sz="0" w:space="0" w:color="auto"/>
        <w:bottom w:val="none" w:sz="0" w:space="0" w:color="auto"/>
        <w:right w:val="none" w:sz="0" w:space="0" w:color="auto"/>
      </w:divBdr>
    </w:div>
    <w:div w:id="1468039153">
      <w:bodyDiv w:val="1"/>
      <w:marLeft w:val="0"/>
      <w:marRight w:val="0"/>
      <w:marTop w:val="0"/>
      <w:marBottom w:val="0"/>
      <w:divBdr>
        <w:top w:val="none" w:sz="0" w:space="0" w:color="auto"/>
        <w:left w:val="none" w:sz="0" w:space="0" w:color="auto"/>
        <w:bottom w:val="none" w:sz="0" w:space="0" w:color="auto"/>
        <w:right w:val="none" w:sz="0" w:space="0" w:color="auto"/>
      </w:divBdr>
    </w:div>
    <w:div w:id="1469739392">
      <w:bodyDiv w:val="1"/>
      <w:marLeft w:val="0"/>
      <w:marRight w:val="0"/>
      <w:marTop w:val="0"/>
      <w:marBottom w:val="0"/>
      <w:divBdr>
        <w:top w:val="none" w:sz="0" w:space="0" w:color="auto"/>
        <w:left w:val="none" w:sz="0" w:space="0" w:color="auto"/>
        <w:bottom w:val="none" w:sz="0" w:space="0" w:color="auto"/>
        <w:right w:val="none" w:sz="0" w:space="0" w:color="auto"/>
      </w:divBdr>
    </w:div>
    <w:div w:id="1469976209">
      <w:bodyDiv w:val="1"/>
      <w:marLeft w:val="0"/>
      <w:marRight w:val="0"/>
      <w:marTop w:val="0"/>
      <w:marBottom w:val="0"/>
      <w:divBdr>
        <w:top w:val="none" w:sz="0" w:space="0" w:color="auto"/>
        <w:left w:val="none" w:sz="0" w:space="0" w:color="auto"/>
        <w:bottom w:val="none" w:sz="0" w:space="0" w:color="auto"/>
        <w:right w:val="none" w:sz="0" w:space="0" w:color="auto"/>
      </w:divBdr>
    </w:div>
    <w:div w:id="1470855436">
      <w:bodyDiv w:val="1"/>
      <w:marLeft w:val="0"/>
      <w:marRight w:val="0"/>
      <w:marTop w:val="0"/>
      <w:marBottom w:val="0"/>
      <w:divBdr>
        <w:top w:val="none" w:sz="0" w:space="0" w:color="auto"/>
        <w:left w:val="none" w:sz="0" w:space="0" w:color="auto"/>
        <w:bottom w:val="none" w:sz="0" w:space="0" w:color="auto"/>
        <w:right w:val="none" w:sz="0" w:space="0" w:color="auto"/>
      </w:divBdr>
    </w:div>
    <w:div w:id="1482690905">
      <w:bodyDiv w:val="1"/>
      <w:marLeft w:val="0"/>
      <w:marRight w:val="0"/>
      <w:marTop w:val="0"/>
      <w:marBottom w:val="0"/>
      <w:divBdr>
        <w:top w:val="none" w:sz="0" w:space="0" w:color="auto"/>
        <w:left w:val="none" w:sz="0" w:space="0" w:color="auto"/>
        <w:bottom w:val="none" w:sz="0" w:space="0" w:color="auto"/>
        <w:right w:val="none" w:sz="0" w:space="0" w:color="auto"/>
      </w:divBdr>
    </w:div>
    <w:div w:id="1500072978">
      <w:bodyDiv w:val="1"/>
      <w:marLeft w:val="0"/>
      <w:marRight w:val="0"/>
      <w:marTop w:val="0"/>
      <w:marBottom w:val="0"/>
      <w:divBdr>
        <w:top w:val="none" w:sz="0" w:space="0" w:color="auto"/>
        <w:left w:val="none" w:sz="0" w:space="0" w:color="auto"/>
        <w:bottom w:val="none" w:sz="0" w:space="0" w:color="auto"/>
        <w:right w:val="none" w:sz="0" w:space="0" w:color="auto"/>
      </w:divBdr>
    </w:div>
    <w:div w:id="1504127593">
      <w:bodyDiv w:val="1"/>
      <w:marLeft w:val="0"/>
      <w:marRight w:val="0"/>
      <w:marTop w:val="0"/>
      <w:marBottom w:val="0"/>
      <w:divBdr>
        <w:top w:val="none" w:sz="0" w:space="0" w:color="auto"/>
        <w:left w:val="none" w:sz="0" w:space="0" w:color="auto"/>
        <w:bottom w:val="none" w:sz="0" w:space="0" w:color="auto"/>
        <w:right w:val="none" w:sz="0" w:space="0" w:color="auto"/>
      </w:divBdr>
    </w:div>
    <w:div w:id="1507481531">
      <w:bodyDiv w:val="1"/>
      <w:marLeft w:val="0"/>
      <w:marRight w:val="0"/>
      <w:marTop w:val="0"/>
      <w:marBottom w:val="0"/>
      <w:divBdr>
        <w:top w:val="none" w:sz="0" w:space="0" w:color="auto"/>
        <w:left w:val="none" w:sz="0" w:space="0" w:color="auto"/>
        <w:bottom w:val="none" w:sz="0" w:space="0" w:color="auto"/>
        <w:right w:val="none" w:sz="0" w:space="0" w:color="auto"/>
      </w:divBdr>
    </w:div>
    <w:div w:id="1508640528">
      <w:bodyDiv w:val="1"/>
      <w:marLeft w:val="0"/>
      <w:marRight w:val="0"/>
      <w:marTop w:val="0"/>
      <w:marBottom w:val="0"/>
      <w:divBdr>
        <w:top w:val="none" w:sz="0" w:space="0" w:color="auto"/>
        <w:left w:val="none" w:sz="0" w:space="0" w:color="auto"/>
        <w:bottom w:val="none" w:sz="0" w:space="0" w:color="auto"/>
        <w:right w:val="none" w:sz="0" w:space="0" w:color="auto"/>
      </w:divBdr>
    </w:div>
    <w:div w:id="1519657289">
      <w:bodyDiv w:val="1"/>
      <w:marLeft w:val="0"/>
      <w:marRight w:val="0"/>
      <w:marTop w:val="0"/>
      <w:marBottom w:val="0"/>
      <w:divBdr>
        <w:top w:val="none" w:sz="0" w:space="0" w:color="auto"/>
        <w:left w:val="none" w:sz="0" w:space="0" w:color="auto"/>
        <w:bottom w:val="none" w:sz="0" w:space="0" w:color="auto"/>
        <w:right w:val="none" w:sz="0" w:space="0" w:color="auto"/>
      </w:divBdr>
    </w:div>
    <w:div w:id="1522281710">
      <w:bodyDiv w:val="1"/>
      <w:marLeft w:val="0"/>
      <w:marRight w:val="0"/>
      <w:marTop w:val="0"/>
      <w:marBottom w:val="0"/>
      <w:divBdr>
        <w:top w:val="none" w:sz="0" w:space="0" w:color="auto"/>
        <w:left w:val="none" w:sz="0" w:space="0" w:color="auto"/>
        <w:bottom w:val="none" w:sz="0" w:space="0" w:color="auto"/>
        <w:right w:val="none" w:sz="0" w:space="0" w:color="auto"/>
      </w:divBdr>
    </w:div>
    <w:div w:id="1529368629">
      <w:bodyDiv w:val="1"/>
      <w:marLeft w:val="0"/>
      <w:marRight w:val="0"/>
      <w:marTop w:val="0"/>
      <w:marBottom w:val="0"/>
      <w:divBdr>
        <w:top w:val="none" w:sz="0" w:space="0" w:color="auto"/>
        <w:left w:val="none" w:sz="0" w:space="0" w:color="auto"/>
        <w:bottom w:val="none" w:sz="0" w:space="0" w:color="auto"/>
        <w:right w:val="none" w:sz="0" w:space="0" w:color="auto"/>
      </w:divBdr>
    </w:div>
    <w:div w:id="1530994589">
      <w:bodyDiv w:val="1"/>
      <w:marLeft w:val="0"/>
      <w:marRight w:val="0"/>
      <w:marTop w:val="0"/>
      <w:marBottom w:val="0"/>
      <w:divBdr>
        <w:top w:val="none" w:sz="0" w:space="0" w:color="auto"/>
        <w:left w:val="none" w:sz="0" w:space="0" w:color="auto"/>
        <w:bottom w:val="none" w:sz="0" w:space="0" w:color="auto"/>
        <w:right w:val="none" w:sz="0" w:space="0" w:color="auto"/>
      </w:divBdr>
    </w:div>
    <w:div w:id="1532184136">
      <w:bodyDiv w:val="1"/>
      <w:marLeft w:val="0"/>
      <w:marRight w:val="0"/>
      <w:marTop w:val="0"/>
      <w:marBottom w:val="0"/>
      <w:divBdr>
        <w:top w:val="none" w:sz="0" w:space="0" w:color="auto"/>
        <w:left w:val="none" w:sz="0" w:space="0" w:color="auto"/>
        <w:bottom w:val="none" w:sz="0" w:space="0" w:color="auto"/>
        <w:right w:val="none" w:sz="0" w:space="0" w:color="auto"/>
      </w:divBdr>
    </w:div>
    <w:div w:id="1532255998">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39245087">
      <w:bodyDiv w:val="1"/>
      <w:marLeft w:val="0"/>
      <w:marRight w:val="0"/>
      <w:marTop w:val="0"/>
      <w:marBottom w:val="0"/>
      <w:divBdr>
        <w:top w:val="none" w:sz="0" w:space="0" w:color="auto"/>
        <w:left w:val="none" w:sz="0" w:space="0" w:color="auto"/>
        <w:bottom w:val="none" w:sz="0" w:space="0" w:color="auto"/>
        <w:right w:val="none" w:sz="0" w:space="0" w:color="auto"/>
      </w:divBdr>
    </w:div>
    <w:div w:id="1544974500">
      <w:bodyDiv w:val="1"/>
      <w:marLeft w:val="0"/>
      <w:marRight w:val="0"/>
      <w:marTop w:val="0"/>
      <w:marBottom w:val="0"/>
      <w:divBdr>
        <w:top w:val="none" w:sz="0" w:space="0" w:color="auto"/>
        <w:left w:val="none" w:sz="0" w:space="0" w:color="auto"/>
        <w:bottom w:val="none" w:sz="0" w:space="0" w:color="auto"/>
        <w:right w:val="none" w:sz="0" w:space="0" w:color="auto"/>
      </w:divBdr>
    </w:div>
    <w:div w:id="1546790746">
      <w:bodyDiv w:val="1"/>
      <w:marLeft w:val="0"/>
      <w:marRight w:val="0"/>
      <w:marTop w:val="0"/>
      <w:marBottom w:val="0"/>
      <w:divBdr>
        <w:top w:val="none" w:sz="0" w:space="0" w:color="auto"/>
        <w:left w:val="none" w:sz="0" w:space="0" w:color="auto"/>
        <w:bottom w:val="none" w:sz="0" w:space="0" w:color="auto"/>
        <w:right w:val="none" w:sz="0" w:space="0" w:color="auto"/>
      </w:divBdr>
    </w:div>
    <w:div w:id="1558275210">
      <w:bodyDiv w:val="1"/>
      <w:marLeft w:val="0"/>
      <w:marRight w:val="0"/>
      <w:marTop w:val="0"/>
      <w:marBottom w:val="0"/>
      <w:divBdr>
        <w:top w:val="none" w:sz="0" w:space="0" w:color="auto"/>
        <w:left w:val="none" w:sz="0" w:space="0" w:color="auto"/>
        <w:bottom w:val="none" w:sz="0" w:space="0" w:color="auto"/>
        <w:right w:val="none" w:sz="0" w:space="0" w:color="auto"/>
      </w:divBdr>
    </w:div>
    <w:div w:id="1559852400">
      <w:bodyDiv w:val="1"/>
      <w:marLeft w:val="0"/>
      <w:marRight w:val="0"/>
      <w:marTop w:val="0"/>
      <w:marBottom w:val="0"/>
      <w:divBdr>
        <w:top w:val="none" w:sz="0" w:space="0" w:color="auto"/>
        <w:left w:val="none" w:sz="0" w:space="0" w:color="auto"/>
        <w:bottom w:val="none" w:sz="0" w:space="0" w:color="auto"/>
        <w:right w:val="none" w:sz="0" w:space="0" w:color="auto"/>
      </w:divBdr>
    </w:div>
    <w:div w:id="1559976461">
      <w:bodyDiv w:val="1"/>
      <w:marLeft w:val="0"/>
      <w:marRight w:val="0"/>
      <w:marTop w:val="0"/>
      <w:marBottom w:val="0"/>
      <w:divBdr>
        <w:top w:val="none" w:sz="0" w:space="0" w:color="auto"/>
        <w:left w:val="none" w:sz="0" w:space="0" w:color="auto"/>
        <w:bottom w:val="none" w:sz="0" w:space="0" w:color="auto"/>
        <w:right w:val="none" w:sz="0" w:space="0" w:color="auto"/>
      </w:divBdr>
    </w:div>
    <w:div w:id="1568883475">
      <w:bodyDiv w:val="1"/>
      <w:marLeft w:val="0"/>
      <w:marRight w:val="0"/>
      <w:marTop w:val="0"/>
      <w:marBottom w:val="0"/>
      <w:divBdr>
        <w:top w:val="none" w:sz="0" w:space="0" w:color="auto"/>
        <w:left w:val="none" w:sz="0" w:space="0" w:color="auto"/>
        <w:bottom w:val="none" w:sz="0" w:space="0" w:color="auto"/>
        <w:right w:val="none" w:sz="0" w:space="0" w:color="auto"/>
      </w:divBdr>
    </w:div>
    <w:div w:id="1570732349">
      <w:bodyDiv w:val="1"/>
      <w:marLeft w:val="0"/>
      <w:marRight w:val="0"/>
      <w:marTop w:val="0"/>
      <w:marBottom w:val="0"/>
      <w:divBdr>
        <w:top w:val="none" w:sz="0" w:space="0" w:color="auto"/>
        <w:left w:val="none" w:sz="0" w:space="0" w:color="auto"/>
        <w:bottom w:val="none" w:sz="0" w:space="0" w:color="auto"/>
        <w:right w:val="none" w:sz="0" w:space="0" w:color="auto"/>
      </w:divBdr>
    </w:div>
    <w:div w:id="1582762327">
      <w:bodyDiv w:val="1"/>
      <w:marLeft w:val="0"/>
      <w:marRight w:val="0"/>
      <w:marTop w:val="0"/>
      <w:marBottom w:val="0"/>
      <w:divBdr>
        <w:top w:val="none" w:sz="0" w:space="0" w:color="auto"/>
        <w:left w:val="none" w:sz="0" w:space="0" w:color="auto"/>
        <w:bottom w:val="none" w:sz="0" w:space="0" w:color="auto"/>
        <w:right w:val="none" w:sz="0" w:space="0" w:color="auto"/>
      </w:divBdr>
    </w:div>
    <w:div w:id="1590654972">
      <w:bodyDiv w:val="1"/>
      <w:marLeft w:val="0"/>
      <w:marRight w:val="0"/>
      <w:marTop w:val="0"/>
      <w:marBottom w:val="0"/>
      <w:divBdr>
        <w:top w:val="none" w:sz="0" w:space="0" w:color="auto"/>
        <w:left w:val="none" w:sz="0" w:space="0" w:color="auto"/>
        <w:bottom w:val="none" w:sz="0" w:space="0" w:color="auto"/>
        <w:right w:val="none" w:sz="0" w:space="0" w:color="auto"/>
      </w:divBdr>
    </w:div>
    <w:div w:id="1606839564">
      <w:bodyDiv w:val="1"/>
      <w:marLeft w:val="0"/>
      <w:marRight w:val="0"/>
      <w:marTop w:val="0"/>
      <w:marBottom w:val="0"/>
      <w:divBdr>
        <w:top w:val="none" w:sz="0" w:space="0" w:color="auto"/>
        <w:left w:val="none" w:sz="0" w:space="0" w:color="auto"/>
        <w:bottom w:val="none" w:sz="0" w:space="0" w:color="auto"/>
        <w:right w:val="none" w:sz="0" w:space="0" w:color="auto"/>
      </w:divBdr>
    </w:div>
    <w:div w:id="1609585803">
      <w:bodyDiv w:val="1"/>
      <w:marLeft w:val="0"/>
      <w:marRight w:val="0"/>
      <w:marTop w:val="0"/>
      <w:marBottom w:val="0"/>
      <w:divBdr>
        <w:top w:val="none" w:sz="0" w:space="0" w:color="auto"/>
        <w:left w:val="none" w:sz="0" w:space="0" w:color="auto"/>
        <w:bottom w:val="none" w:sz="0" w:space="0" w:color="auto"/>
        <w:right w:val="none" w:sz="0" w:space="0" w:color="auto"/>
      </w:divBdr>
    </w:div>
    <w:div w:id="1612516113">
      <w:bodyDiv w:val="1"/>
      <w:marLeft w:val="0"/>
      <w:marRight w:val="0"/>
      <w:marTop w:val="0"/>
      <w:marBottom w:val="0"/>
      <w:divBdr>
        <w:top w:val="none" w:sz="0" w:space="0" w:color="auto"/>
        <w:left w:val="none" w:sz="0" w:space="0" w:color="auto"/>
        <w:bottom w:val="none" w:sz="0" w:space="0" w:color="auto"/>
        <w:right w:val="none" w:sz="0" w:space="0" w:color="auto"/>
      </w:divBdr>
    </w:div>
    <w:div w:id="1613509304">
      <w:bodyDiv w:val="1"/>
      <w:marLeft w:val="0"/>
      <w:marRight w:val="0"/>
      <w:marTop w:val="0"/>
      <w:marBottom w:val="0"/>
      <w:divBdr>
        <w:top w:val="none" w:sz="0" w:space="0" w:color="auto"/>
        <w:left w:val="none" w:sz="0" w:space="0" w:color="auto"/>
        <w:bottom w:val="none" w:sz="0" w:space="0" w:color="auto"/>
        <w:right w:val="none" w:sz="0" w:space="0" w:color="auto"/>
      </w:divBdr>
    </w:div>
    <w:div w:id="1620330105">
      <w:bodyDiv w:val="1"/>
      <w:marLeft w:val="0"/>
      <w:marRight w:val="0"/>
      <w:marTop w:val="0"/>
      <w:marBottom w:val="0"/>
      <w:divBdr>
        <w:top w:val="none" w:sz="0" w:space="0" w:color="auto"/>
        <w:left w:val="none" w:sz="0" w:space="0" w:color="auto"/>
        <w:bottom w:val="none" w:sz="0" w:space="0" w:color="auto"/>
        <w:right w:val="none" w:sz="0" w:space="0" w:color="auto"/>
      </w:divBdr>
    </w:div>
    <w:div w:id="1624851027">
      <w:bodyDiv w:val="1"/>
      <w:marLeft w:val="0"/>
      <w:marRight w:val="0"/>
      <w:marTop w:val="0"/>
      <w:marBottom w:val="0"/>
      <w:divBdr>
        <w:top w:val="none" w:sz="0" w:space="0" w:color="auto"/>
        <w:left w:val="none" w:sz="0" w:space="0" w:color="auto"/>
        <w:bottom w:val="none" w:sz="0" w:space="0" w:color="auto"/>
        <w:right w:val="none" w:sz="0" w:space="0" w:color="auto"/>
      </w:divBdr>
    </w:div>
    <w:div w:id="1629773956">
      <w:bodyDiv w:val="1"/>
      <w:marLeft w:val="0"/>
      <w:marRight w:val="0"/>
      <w:marTop w:val="0"/>
      <w:marBottom w:val="0"/>
      <w:divBdr>
        <w:top w:val="none" w:sz="0" w:space="0" w:color="auto"/>
        <w:left w:val="none" w:sz="0" w:space="0" w:color="auto"/>
        <w:bottom w:val="none" w:sz="0" w:space="0" w:color="auto"/>
        <w:right w:val="none" w:sz="0" w:space="0" w:color="auto"/>
      </w:divBdr>
    </w:div>
    <w:div w:id="1632174654">
      <w:bodyDiv w:val="1"/>
      <w:marLeft w:val="0"/>
      <w:marRight w:val="0"/>
      <w:marTop w:val="0"/>
      <w:marBottom w:val="0"/>
      <w:divBdr>
        <w:top w:val="none" w:sz="0" w:space="0" w:color="auto"/>
        <w:left w:val="none" w:sz="0" w:space="0" w:color="auto"/>
        <w:bottom w:val="none" w:sz="0" w:space="0" w:color="auto"/>
        <w:right w:val="none" w:sz="0" w:space="0" w:color="auto"/>
      </w:divBdr>
    </w:div>
    <w:div w:id="1633368147">
      <w:bodyDiv w:val="1"/>
      <w:marLeft w:val="0"/>
      <w:marRight w:val="0"/>
      <w:marTop w:val="0"/>
      <w:marBottom w:val="0"/>
      <w:divBdr>
        <w:top w:val="none" w:sz="0" w:space="0" w:color="auto"/>
        <w:left w:val="none" w:sz="0" w:space="0" w:color="auto"/>
        <w:bottom w:val="none" w:sz="0" w:space="0" w:color="auto"/>
        <w:right w:val="none" w:sz="0" w:space="0" w:color="auto"/>
      </w:divBdr>
    </w:div>
    <w:div w:id="1635938646">
      <w:bodyDiv w:val="1"/>
      <w:marLeft w:val="0"/>
      <w:marRight w:val="0"/>
      <w:marTop w:val="0"/>
      <w:marBottom w:val="0"/>
      <w:divBdr>
        <w:top w:val="none" w:sz="0" w:space="0" w:color="auto"/>
        <w:left w:val="none" w:sz="0" w:space="0" w:color="auto"/>
        <w:bottom w:val="none" w:sz="0" w:space="0" w:color="auto"/>
        <w:right w:val="none" w:sz="0" w:space="0" w:color="auto"/>
      </w:divBdr>
    </w:div>
    <w:div w:id="1657954595">
      <w:bodyDiv w:val="1"/>
      <w:marLeft w:val="0"/>
      <w:marRight w:val="0"/>
      <w:marTop w:val="0"/>
      <w:marBottom w:val="0"/>
      <w:divBdr>
        <w:top w:val="none" w:sz="0" w:space="0" w:color="auto"/>
        <w:left w:val="none" w:sz="0" w:space="0" w:color="auto"/>
        <w:bottom w:val="none" w:sz="0" w:space="0" w:color="auto"/>
        <w:right w:val="none" w:sz="0" w:space="0" w:color="auto"/>
      </w:divBdr>
    </w:div>
    <w:div w:id="1659729326">
      <w:bodyDiv w:val="1"/>
      <w:marLeft w:val="0"/>
      <w:marRight w:val="0"/>
      <w:marTop w:val="0"/>
      <w:marBottom w:val="0"/>
      <w:divBdr>
        <w:top w:val="none" w:sz="0" w:space="0" w:color="auto"/>
        <w:left w:val="none" w:sz="0" w:space="0" w:color="auto"/>
        <w:bottom w:val="none" w:sz="0" w:space="0" w:color="auto"/>
        <w:right w:val="none" w:sz="0" w:space="0" w:color="auto"/>
      </w:divBdr>
    </w:div>
    <w:div w:id="1661735460">
      <w:bodyDiv w:val="1"/>
      <w:marLeft w:val="0"/>
      <w:marRight w:val="0"/>
      <w:marTop w:val="0"/>
      <w:marBottom w:val="0"/>
      <w:divBdr>
        <w:top w:val="none" w:sz="0" w:space="0" w:color="auto"/>
        <w:left w:val="none" w:sz="0" w:space="0" w:color="auto"/>
        <w:bottom w:val="none" w:sz="0" w:space="0" w:color="auto"/>
        <w:right w:val="none" w:sz="0" w:space="0" w:color="auto"/>
      </w:divBdr>
    </w:div>
    <w:div w:id="1662153435">
      <w:bodyDiv w:val="1"/>
      <w:marLeft w:val="0"/>
      <w:marRight w:val="0"/>
      <w:marTop w:val="0"/>
      <w:marBottom w:val="0"/>
      <w:divBdr>
        <w:top w:val="none" w:sz="0" w:space="0" w:color="auto"/>
        <w:left w:val="none" w:sz="0" w:space="0" w:color="auto"/>
        <w:bottom w:val="none" w:sz="0" w:space="0" w:color="auto"/>
        <w:right w:val="none" w:sz="0" w:space="0" w:color="auto"/>
      </w:divBdr>
    </w:div>
    <w:div w:id="1663584170">
      <w:bodyDiv w:val="1"/>
      <w:marLeft w:val="0"/>
      <w:marRight w:val="0"/>
      <w:marTop w:val="0"/>
      <w:marBottom w:val="0"/>
      <w:divBdr>
        <w:top w:val="none" w:sz="0" w:space="0" w:color="auto"/>
        <w:left w:val="none" w:sz="0" w:space="0" w:color="auto"/>
        <w:bottom w:val="none" w:sz="0" w:space="0" w:color="auto"/>
        <w:right w:val="none" w:sz="0" w:space="0" w:color="auto"/>
      </w:divBdr>
    </w:div>
    <w:div w:id="1664964343">
      <w:bodyDiv w:val="1"/>
      <w:marLeft w:val="0"/>
      <w:marRight w:val="0"/>
      <w:marTop w:val="0"/>
      <w:marBottom w:val="0"/>
      <w:divBdr>
        <w:top w:val="none" w:sz="0" w:space="0" w:color="auto"/>
        <w:left w:val="none" w:sz="0" w:space="0" w:color="auto"/>
        <w:bottom w:val="none" w:sz="0" w:space="0" w:color="auto"/>
        <w:right w:val="none" w:sz="0" w:space="0" w:color="auto"/>
      </w:divBdr>
    </w:div>
    <w:div w:id="1668942989">
      <w:bodyDiv w:val="1"/>
      <w:marLeft w:val="0"/>
      <w:marRight w:val="0"/>
      <w:marTop w:val="0"/>
      <w:marBottom w:val="0"/>
      <w:divBdr>
        <w:top w:val="none" w:sz="0" w:space="0" w:color="auto"/>
        <w:left w:val="none" w:sz="0" w:space="0" w:color="auto"/>
        <w:bottom w:val="none" w:sz="0" w:space="0" w:color="auto"/>
        <w:right w:val="none" w:sz="0" w:space="0" w:color="auto"/>
      </w:divBdr>
    </w:div>
    <w:div w:id="1669404882">
      <w:bodyDiv w:val="1"/>
      <w:marLeft w:val="0"/>
      <w:marRight w:val="0"/>
      <w:marTop w:val="0"/>
      <w:marBottom w:val="0"/>
      <w:divBdr>
        <w:top w:val="none" w:sz="0" w:space="0" w:color="auto"/>
        <w:left w:val="none" w:sz="0" w:space="0" w:color="auto"/>
        <w:bottom w:val="none" w:sz="0" w:space="0" w:color="auto"/>
        <w:right w:val="none" w:sz="0" w:space="0" w:color="auto"/>
      </w:divBdr>
    </w:div>
    <w:div w:id="1675306169">
      <w:bodyDiv w:val="1"/>
      <w:marLeft w:val="0"/>
      <w:marRight w:val="0"/>
      <w:marTop w:val="0"/>
      <w:marBottom w:val="0"/>
      <w:divBdr>
        <w:top w:val="none" w:sz="0" w:space="0" w:color="auto"/>
        <w:left w:val="none" w:sz="0" w:space="0" w:color="auto"/>
        <w:bottom w:val="none" w:sz="0" w:space="0" w:color="auto"/>
        <w:right w:val="none" w:sz="0" w:space="0" w:color="auto"/>
      </w:divBdr>
    </w:div>
    <w:div w:id="1678924563">
      <w:bodyDiv w:val="1"/>
      <w:marLeft w:val="0"/>
      <w:marRight w:val="0"/>
      <w:marTop w:val="0"/>
      <w:marBottom w:val="0"/>
      <w:divBdr>
        <w:top w:val="none" w:sz="0" w:space="0" w:color="auto"/>
        <w:left w:val="none" w:sz="0" w:space="0" w:color="auto"/>
        <w:bottom w:val="none" w:sz="0" w:space="0" w:color="auto"/>
        <w:right w:val="none" w:sz="0" w:space="0" w:color="auto"/>
      </w:divBdr>
    </w:div>
    <w:div w:id="1684817914">
      <w:bodyDiv w:val="1"/>
      <w:marLeft w:val="0"/>
      <w:marRight w:val="0"/>
      <w:marTop w:val="0"/>
      <w:marBottom w:val="0"/>
      <w:divBdr>
        <w:top w:val="none" w:sz="0" w:space="0" w:color="auto"/>
        <w:left w:val="none" w:sz="0" w:space="0" w:color="auto"/>
        <w:bottom w:val="none" w:sz="0" w:space="0" w:color="auto"/>
        <w:right w:val="none" w:sz="0" w:space="0" w:color="auto"/>
      </w:divBdr>
    </w:div>
    <w:div w:id="1685590146">
      <w:bodyDiv w:val="1"/>
      <w:marLeft w:val="0"/>
      <w:marRight w:val="0"/>
      <w:marTop w:val="0"/>
      <w:marBottom w:val="0"/>
      <w:divBdr>
        <w:top w:val="none" w:sz="0" w:space="0" w:color="auto"/>
        <w:left w:val="none" w:sz="0" w:space="0" w:color="auto"/>
        <w:bottom w:val="none" w:sz="0" w:space="0" w:color="auto"/>
        <w:right w:val="none" w:sz="0" w:space="0" w:color="auto"/>
      </w:divBdr>
    </w:div>
    <w:div w:id="1685941579">
      <w:bodyDiv w:val="1"/>
      <w:marLeft w:val="0"/>
      <w:marRight w:val="0"/>
      <w:marTop w:val="0"/>
      <w:marBottom w:val="0"/>
      <w:divBdr>
        <w:top w:val="none" w:sz="0" w:space="0" w:color="auto"/>
        <w:left w:val="none" w:sz="0" w:space="0" w:color="auto"/>
        <w:bottom w:val="none" w:sz="0" w:space="0" w:color="auto"/>
        <w:right w:val="none" w:sz="0" w:space="0" w:color="auto"/>
      </w:divBdr>
    </w:div>
    <w:div w:id="1686637220">
      <w:bodyDiv w:val="1"/>
      <w:marLeft w:val="0"/>
      <w:marRight w:val="0"/>
      <w:marTop w:val="0"/>
      <w:marBottom w:val="0"/>
      <w:divBdr>
        <w:top w:val="none" w:sz="0" w:space="0" w:color="auto"/>
        <w:left w:val="none" w:sz="0" w:space="0" w:color="auto"/>
        <w:bottom w:val="none" w:sz="0" w:space="0" w:color="auto"/>
        <w:right w:val="none" w:sz="0" w:space="0" w:color="auto"/>
      </w:divBdr>
    </w:div>
    <w:div w:id="1687948173">
      <w:bodyDiv w:val="1"/>
      <w:marLeft w:val="0"/>
      <w:marRight w:val="0"/>
      <w:marTop w:val="0"/>
      <w:marBottom w:val="0"/>
      <w:divBdr>
        <w:top w:val="none" w:sz="0" w:space="0" w:color="auto"/>
        <w:left w:val="none" w:sz="0" w:space="0" w:color="auto"/>
        <w:bottom w:val="none" w:sz="0" w:space="0" w:color="auto"/>
        <w:right w:val="none" w:sz="0" w:space="0" w:color="auto"/>
      </w:divBdr>
    </w:div>
    <w:div w:id="1706980834">
      <w:bodyDiv w:val="1"/>
      <w:marLeft w:val="0"/>
      <w:marRight w:val="0"/>
      <w:marTop w:val="0"/>
      <w:marBottom w:val="0"/>
      <w:divBdr>
        <w:top w:val="none" w:sz="0" w:space="0" w:color="auto"/>
        <w:left w:val="none" w:sz="0" w:space="0" w:color="auto"/>
        <w:bottom w:val="none" w:sz="0" w:space="0" w:color="auto"/>
        <w:right w:val="none" w:sz="0" w:space="0" w:color="auto"/>
      </w:divBdr>
    </w:div>
    <w:div w:id="1719012645">
      <w:bodyDiv w:val="1"/>
      <w:marLeft w:val="0"/>
      <w:marRight w:val="0"/>
      <w:marTop w:val="0"/>
      <w:marBottom w:val="0"/>
      <w:divBdr>
        <w:top w:val="none" w:sz="0" w:space="0" w:color="auto"/>
        <w:left w:val="none" w:sz="0" w:space="0" w:color="auto"/>
        <w:bottom w:val="none" w:sz="0" w:space="0" w:color="auto"/>
        <w:right w:val="none" w:sz="0" w:space="0" w:color="auto"/>
      </w:divBdr>
    </w:div>
    <w:div w:id="1725563087">
      <w:bodyDiv w:val="1"/>
      <w:marLeft w:val="0"/>
      <w:marRight w:val="0"/>
      <w:marTop w:val="0"/>
      <w:marBottom w:val="0"/>
      <w:divBdr>
        <w:top w:val="none" w:sz="0" w:space="0" w:color="auto"/>
        <w:left w:val="none" w:sz="0" w:space="0" w:color="auto"/>
        <w:bottom w:val="none" w:sz="0" w:space="0" w:color="auto"/>
        <w:right w:val="none" w:sz="0" w:space="0" w:color="auto"/>
      </w:divBdr>
    </w:div>
    <w:div w:id="1725786966">
      <w:bodyDiv w:val="1"/>
      <w:marLeft w:val="0"/>
      <w:marRight w:val="0"/>
      <w:marTop w:val="0"/>
      <w:marBottom w:val="0"/>
      <w:divBdr>
        <w:top w:val="none" w:sz="0" w:space="0" w:color="auto"/>
        <w:left w:val="none" w:sz="0" w:space="0" w:color="auto"/>
        <w:bottom w:val="none" w:sz="0" w:space="0" w:color="auto"/>
        <w:right w:val="none" w:sz="0" w:space="0" w:color="auto"/>
      </w:divBdr>
    </w:div>
    <w:div w:id="1730610992">
      <w:bodyDiv w:val="1"/>
      <w:marLeft w:val="0"/>
      <w:marRight w:val="0"/>
      <w:marTop w:val="0"/>
      <w:marBottom w:val="0"/>
      <w:divBdr>
        <w:top w:val="none" w:sz="0" w:space="0" w:color="auto"/>
        <w:left w:val="none" w:sz="0" w:space="0" w:color="auto"/>
        <w:bottom w:val="none" w:sz="0" w:space="0" w:color="auto"/>
        <w:right w:val="none" w:sz="0" w:space="0" w:color="auto"/>
      </w:divBdr>
    </w:div>
    <w:div w:id="1750425789">
      <w:bodyDiv w:val="1"/>
      <w:marLeft w:val="0"/>
      <w:marRight w:val="0"/>
      <w:marTop w:val="0"/>
      <w:marBottom w:val="0"/>
      <w:divBdr>
        <w:top w:val="none" w:sz="0" w:space="0" w:color="auto"/>
        <w:left w:val="none" w:sz="0" w:space="0" w:color="auto"/>
        <w:bottom w:val="none" w:sz="0" w:space="0" w:color="auto"/>
        <w:right w:val="none" w:sz="0" w:space="0" w:color="auto"/>
      </w:divBdr>
    </w:div>
    <w:div w:id="1750689920">
      <w:bodyDiv w:val="1"/>
      <w:marLeft w:val="0"/>
      <w:marRight w:val="0"/>
      <w:marTop w:val="0"/>
      <w:marBottom w:val="0"/>
      <w:divBdr>
        <w:top w:val="none" w:sz="0" w:space="0" w:color="auto"/>
        <w:left w:val="none" w:sz="0" w:space="0" w:color="auto"/>
        <w:bottom w:val="none" w:sz="0" w:space="0" w:color="auto"/>
        <w:right w:val="none" w:sz="0" w:space="0" w:color="auto"/>
      </w:divBdr>
    </w:div>
    <w:div w:id="1758482580">
      <w:bodyDiv w:val="1"/>
      <w:marLeft w:val="0"/>
      <w:marRight w:val="0"/>
      <w:marTop w:val="0"/>
      <w:marBottom w:val="0"/>
      <w:divBdr>
        <w:top w:val="none" w:sz="0" w:space="0" w:color="auto"/>
        <w:left w:val="none" w:sz="0" w:space="0" w:color="auto"/>
        <w:bottom w:val="none" w:sz="0" w:space="0" w:color="auto"/>
        <w:right w:val="none" w:sz="0" w:space="0" w:color="auto"/>
      </w:divBdr>
    </w:div>
    <w:div w:id="1768188197">
      <w:bodyDiv w:val="1"/>
      <w:marLeft w:val="0"/>
      <w:marRight w:val="0"/>
      <w:marTop w:val="0"/>
      <w:marBottom w:val="0"/>
      <w:divBdr>
        <w:top w:val="none" w:sz="0" w:space="0" w:color="auto"/>
        <w:left w:val="none" w:sz="0" w:space="0" w:color="auto"/>
        <w:bottom w:val="none" w:sz="0" w:space="0" w:color="auto"/>
        <w:right w:val="none" w:sz="0" w:space="0" w:color="auto"/>
      </w:divBdr>
    </w:div>
    <w:div w:id="1773085916">
      <w:bodyDiv w:val="1"/>
      <w:marLeft w:val="0"/>
      <w:marRight w:val="0"/>
      <w:marTop w:val="0"/>
      <w:marBottom w:val="0"/>
      <w:divBdr>
        <w:top w:val="none" w:sz="0" w:space="0" w:color="auto"/>
        <w:left w:val="none" w:sz="0" w:space="0" w:color="auto"/>
        <w:bottom w:val="none" w:sz="0" w:space="0" w:color="auto"/>
        <w:right w:val="none" w:sz="0" w:space="0" w:color="auto"/>
      </w:divBdr>
    </w:div>
    <w:div w:id="1774977450">
      <w:bodyDiv w:val="1"/>
      <w:marLeft w:val="0"/>
      <w:marRight w:val="0"/>
      <w:marTop w:val="0"/>
      <w:marBottom w:val="0"/>
      <w:divBdr>
        <w:top w:val="none" w:sz="0" w:space="0" w:color="auto"/>
        <w:left w:val="none" w:sz="0" w:space="0" w:color="auto"/>
        <w:bottom w:val="none" w:sz="0" w:space="0" w:color="auto"/>
        <w:right w:val="none" w:sz="0" w:space="0" w:color="auto"/>
      </w:divBdr>
    </w:div>
    <w:div w:id="1780300638">
      <w:bodyDiv w:val="1"/>
      <w:marLeft w:val="0"/>
      <w:marRight w:val="0"/>
      <w:marTop w:val="0"/>
      <w:marBottom w:val="0"/>
      <w:divBdr>
        <w:top w:val="none" w:sz="0" w:space="0" w:color="auto"/>
        <w:left w:val="none" w:sz="0" w:space="0" w:color="auto"/>
        <w:bottom w:val="none" w:sz="0" w:space="0" w:color="auto"/>
        <w:right w:val="none" w:sz="0" w:space="0" w:color="auto"/>
      </w:divBdr>
    </w:div>
    <w:div w:id="1781679844">
      <w:bodyDiv w:val="1"/>
      <w:marLeft w:val="0"/>
      <w:marRight w:val="0"/>
      <w:marTop w:val="0"/>
      <w:marBottom w:val="0"/>
      <w:divBdr>
        <w:top w:val="none" w:sz="0" w:space="0" w:color="auto"/>
        <w:left w:val="none" w:sz="0" w:space="0" w:color="auto"/>
        <w:bottom w:val="none" w:sz="0" w:space="0" w:color="auto"/>
        <w:right w:val="none" w:sz="0" w:space="0" w:color="auto"/>
      </w:divBdr>
    </w:div>
    <w:div w:id="1785689131">
      <w:bodyDiv w:val="1"/>
      <w:marLeft w:val="0"/>
      <w:marRight w:val="0"/>
      <w:marTop w:val="0"/>
      <w:marBottom w:val="0"/>
      <w:divBdr>
        <w:top w:val="none" w:sz="0" w:space="0" w:color="auto"/>
        <w:left w:val="none" w:sz="0" w:space="0" w:color="auto"/>
        <w:bottom w:val="none" w:sz="0" w:space="0" w:color="auto"/>
        <w:right w:val="none" w:sz="0" w:space="0" w:color="auto"/>
      </w:divBdr>
    </w:div>
    <w:div w:id="1790778578">
      <w:bodyDiv w:val="1"/>
      <w:marLeft w:val="0"/>
      <w:marRight w:val="0"/>
      <w:marTop w:val="0"/>
      <w:marBottom w:val="0"/>
      <w:divBdr>
        <w:top w:val="none" w:sz="0" w:space="0" w:color="auto"/>
        <w:left w:val="none" w:sz="0" w:space="0" w:color="auto"/>
        <w:bottom w:val="none" w:sz="0" w:space="0" w:color="auto"/>
        <w:right w:val="none" w:sz="0" w:space="0" w:color="auto"/>
      </w:divBdr>
    </w:div>
    <w:div w:id="1793982934">
      <w:bodyDiv w:val="1"/>
      <w:marLeft w:val="0"/>
      <w:marRight w:val="0"/>
      <w:marTop w:val="0"/>
      <w:marBottom w:val="0"/>
      <w:divBdr>
        <w:top w:val="none" w:sz="0" w:space="0" w:color="auto"/>
        <w:left w:val="none" w:sz="0" w:space="0" w:color="auto"/>
        <w:bottom w:val="none" w:sz="0" w:space="0" w:color="auto"/>
        <w:right w:val="none" w:sz="0" w:space="0" w:color="auto"/>
      </w:divBdr>
    </w:div>
    <w:div w:id="1795439850">
      <w:bodyDiv w:val="1"/>
      <w:marLeft w:val="0"/>
      <w:marRight w:val="0"/>
      <w:marTop w:val="0"/>
      <w:marBottom w:val="0"/>
      <w:divBdr>
        <w:top w:val="none" w:sz="0" w:space="0" w:color="auto"/>
        <w:left w:val="none" w:sz="0" w:space="0" w:color="auto"/>
        <w:bottom w:val="none" w:sz="0" w:space="0" w:color="auto"/>
        <w:right w:val="none" w:sz="0" w:space="0" w:color="auto"/>
      </w:divBdr>
    </w:div>
    <w:div w:id="1808814805">
      <w:bodyDiv w:val="1"/>
      <w:marLeft w:val="0"/>
      <w:marRight w:val="0"/>
      <w:marTop w:val="0"/>
      <w:marBottom w:val="0"/>
      <w:divBdr>
        <w:top w:val="none" w:sz="0" w:space="0" w:color="auto"/>
        <w:left w:val="none" w:sz="0" w:space="0" w:color="auto"/>
        <w:bottom w:val="none" w:sz="0" w:space="0" w:color="auto"/>
        <w:right w:val="none" w:sz="0" w:space="0" w:color="auto"/>
      </w:divBdr>
    </w:div>
    <w:div w:id="1810510596">
      <w:bodyDiv w:val="1"/>
      <w:marLeft w:val="0"/>
      <w:marRight w:val="0"/>
      <w:marTop w:val="0"/>
      <w:marBottom w:val="0"/>
      <w:divBdr>
        <w:top w:val="none" w:sz="0" w:space="0" w:color="auto"/>
        <w:left w:val="none" w:sz="0" w:space="0" w:color="auto"/>
        <w:bottom w:val="none" w:sz="0" w:space="0" w:color="auto"/>
        <w:right w:val="none" w:sz="0" w:space="0" w:color="auto"/>
      </w:divBdr>
    </w:div>
    <w:div w:id="1816947837">
      <w:bodyDiv w:val="1"/>
      <w:marLeft w:val="0"/>
      <w:marRight w:val="0"/>
      <w:marTop w:val="0"/>
      <w:marBottom w:val="0"/>
      <w:divBdr>
        <w:top w:val="none" w:sz="0" w:space="0" w:color="auto"/>
        <w:left w:val="none" w:sz="0" w:space="0" w:color="auto"/>
        <w:bottom w:val="none" w:sz="0" w:space="0" w:color="auto"/>
        <w:right w:val="none" w:sz="0" w:space="0" w:color="auto"/>
      </w:divBdr>
    </w:div>
    <w:div w:id="1819758745">
      <w:bodyDiv w:val="1"/>
      <w:marLeft w:val="0"/>
      <w:marRight w:val="0"/>
      <w:marTop w:val="0"/>
      <w:marBottom w:val="0"/>
      <w:divBdr>
        <w:top w:val="none" w:sz="0" w:space="0" w:color="auto"/>
        <w:left w:val="none" w:sz="0" w:space="0" w:color="auto"/>
        <w:bottom w:val="none" w:sz="0" w:space="0" w:color="auto"/>
        <w:right w:val="none" w:sz="0" w:space="0" w:color="auto"/>
      </w:divBdr>
    </w:div>
    <w:div w:id="1828083188">
      <w:bodyDiv w:val="1"/>
      <w:marLeft w:val="0"/>
      <w:marRight w:val="0"/>
      <w:marTop w:val="0"/>
      <w:marBottom w:val="0"/>
      <w:divBdr>
        <w:top w:val="none" w:sz="0" w:space="0" w:color="auto"/>
        <w:left w:val="none" w:sz="0" w:space="0" w:color="auto"/>
        <w:bottom w:val="none" w:sz="0" w:space="0" w:color="auto"/>
        <w:right w:val="none" w:sz="0" w:space="0" w:color="auto"/>
      </w:divBdr>
    </w:div>
    <w:div w:id="1844007041">
      <w:bodyDiv w:val="1"/>
      <w:marLeft w:val="0"/>
      <w:marRight w:val="0"/>
      <w:marTop w:val="0"/>
      <w:marBottom w:val="0"/>
      <w:divBdr>
        <w:top w:val="none" w:sz="0" w:space="0" w:color="auto"/>
        <w:left w:val="none" w:sz="0" w:space="0" w:color="auto"/>
        <w:bottom w:val="none" w:sz="0" w:space="0" w:color="auto"/>
        <w:right w:val="none" w:sz="0" w:space="0" w:color="auto"/>
      </w:divBdr>
    </w:div>
    <w:div w:id="1846048867">
      <w:bodyDiv w:val="1"/>
      <w:marLeft w:val="0"/>
      <w:marRight w:val="0"/>
      <w:marTop w:val="0"/>
      <w:marBottom w:val="0"/>
      <w:divBdr>
        <w:top w:val="none" w:sz="0" w:space="0" w:color="auto"/>
        <w:left w:val="none" w:sz="0" w:space="0" w:color="auto"/>
        <w:bottom w:val="none" w:sz="0" w:space="0" w:color="auto"/>
        <w:right w:val="none" w:sz="0" w:space="0" w:color="auto"/>
      </w:divBdr>
    </w:div>
    <w:div w:id="1847137206">
      <w:bodyDiv w:val="1"/>
      <w:marLeft w:val="0"/>
      <w:marRight w:val="0"/>
      <w:marTop w:val="0"/>
      <w:marBottom w:val="0"/>
      <w:divBdr>
        <w:top w:val="none" w:sz="0" w:space="0" w:color="auto"/>
        <w:left w:val="none" w:sz="0" w:space="0" w:color="auto"/>
        <w:bottom w:val="none" w:sz="0" w:space="0" w:color="auto"/>
        <w:right w:val="none" w:sz="0" w:space="0" w:color="auto"/>
      </w:divBdr>
    </w:div>
    <w:div w:id="1852452772">
      <w:bodyDiv w:val="1"/>
      <w:marLeft w:val="0"/>
      <w:marRight w:val="0"/>
      <w:marTop w:val="0"/>
      <w:marBottom w:val="0"/>
      <w:divBdr>
        <w:top w:val="none" w:sz="0" w:space="0" w:color="auto"/>
        <w:left w:val="none" w:sz="0" w:space="0" w:color="auto"/>
        <w:bottom w:val="none" w:sz="0" w:space="0" w:color="auto"/>
        <w:right w:val="none" w:sz="0" w:space="0" w:color="auto"/>
      </w:divBdr>
    </w:div>
    <w:div w:id="1855800725">
      <w:bodyDiv w:val="1"/>
      <w:marLeft w:val="0"/>
      <w:marRight w:val="0"/>
      <w:marTop w:val="0"/>
      <w:marBottom w:val="0"/>
      <w:divBdr>
        <w:top w:val="none" w:sz="0" w:space="0" w:color="auto"/>
        <w:left w:val="none" w:sz="0" w:space="0" w:color="auto"/>
        <w:bottom w:val="none" w:sz="0" w:space="0" w:color="auto"/>
        <w:right w:val="none" w:sz="0" w:space="0" w:color="auto"/>
      </w:divBdr>
    </w:div>
    <w:div w:id="1864633057">
      <w:bodyDiv w:val="1"/>
      <w:marLeft w:val="0"/>
      <w:marRight w:val="0"/>
      <w:marTop w:val="0"/>
      <w:marBottom w:val="0"/>
      <w:divBdr>
        <w:top w:val="none" w:sz="0" w:space="0" w:color="auto"/>
        <w:left w:val="none" w:sz="0" w:space="0" w:color="auto"/>
        <w:bottom w:val="none" w:sz="0" w:space="0" w:color="auto"/>
        <w:right w:val="none" w:sz="0" w:space="0" w:color="auto"/>
      </w:divBdr>
    </w:div>
    <w:div w:id="1866556264">
      <w:bodyDiv w:val="1"/>
      <w:marLeft w:val="0"/>
      <w:marRight w:val="0"/>
      <w:marTop w:val="0"/>
      <w:marBottom w:val="0"/>
      <w:divBdr>
        <w:top w:val="none" w:sz="0" w:space="0" w:color="auto"/>
        <w:left w:val="none" w:sz="0" w:space="0" w:color="auto"/>
        <w:bottom w:val="none" w:sz="0" w:space="0" w:color="auto"/>
        <w:right w:val="none" w:sz="0" w:space="0" w:color="auto"/>
      </w:divBdr>
    </w:div>
    <w:div w:id="1867056040">
      <w:bodyDiv w:val="1"/>
      <w:marLeft w:val="0"/>
      <w:marRight w:val="0"/>
      <w:marTop w:val="0"/>
      <w:marBottom w:val="0"/>
      <w:divBdr>
        <w:top w:val="none" w:sz="0" w:space="0" w:color="auto"/>
        <w:left w:val="none" w:sz="0" w:space="0" w:color="auto"/>
        <w:bottom w:val="none" w:sz="0" w:space="0" w:color="auto"/>
        <w:right w:val="none" w:sz="0" w:space="0" w:color="auto"/>
      </w:divBdr>
    </w:div>
    <w:div w:id="1868640854">
      <w:bodyDiv w:val="1"/>
      <w:marLeft w:val="0"/>
      <w:marRight w:val="0"/>
      <w:marTop w:val="0"/>
      <w:marBottom w:val="0"/>
      <w:divBdr>
        <w:top w:val="none" w:sz="0" w:space="0" w:color="auto"/>
        <w:left w:val="none" w:sz="0" w:space="0" w:color="auto"/>
        <w:bottom w:val="none" w:sz="0" w:space="0" w:color="auto"/>
        <w:right w:val="none" w:sz="0" w:space="0" w:color="auto"/>
      </w:divBdr>
    </w:div>
    <w:div w:id="1879126863">
      <w:bodyDiv w:val="1"/>
      <w:marLeft w:val="0"/>
      <w:marRight w:val="0"/>
      <w:marTop w:val="0"/>
      <w:marBottom w:val="0"/>
      <w:divBdr>
        <w:top w:val="none" w:sz="0" w:space="0" w:color="auto"/>
        <w:left w:val="none" w:sz="0" w:space="0" w:color="auto"/>
        <w:bottom w:val="none" w:sz="0" w:space="0" w:color="auto"/>
        <w:right w:val="none" w:sz="0" w:space="0" w:color="auto"/>
      </w:divBdr>
    </w:div>
    <w:div w:id="1881478431">
      <w:bodyDiv w:val="1"/>
      <w:marLeft w:val="0"/>
      <w:marRight w:val="0"/>
      <w:marTop w:val="0"/>
      <w:marBottom w:val="0"/>
      <w:divBdr>
        <w:top w:val="none" w:sz="0" w:space="0" w:color="auto"/>
        <w:left w:val="none" w:sz="0" w:space="0" w:color="auto"/>
        <w:bottom w:val="none" w:sz="0" w:space="0" w:color="auto"/>
        <w:right w:val="none" w:sz="0" w:space="0" w:color="auto"/>
      </w:divBdr>
    </w:div>
    <w:div w:id="1881816150">
      <w:bodyDiv w:val="1"/>
      <w:marLeft w:val="0"/>
      <w:marRight w:val="0"/>
      <w:marTop w:val="0"/>
      <w:marBottom w:val="0"/>
      <w:divBdr>
        <w:top w:val="none" w:sz="0" w:space="0" w:color="auto"/>
        <w:left w:val="none" w:sz="0" w:space="0" w:color="auto"/>
        <w:bottom w:val="none" w:sz="0" w:space="0" w:color="auto"/>
        <w:right w:val="none" w:sz="0" w:space="0" w:color="auto"/>
      </w:divBdr>
    </w:div>
    <w:div w:id="1885601865">
      <w:bodyDiv w:val="1"/>
      <w:marLeft w:val="0"/>
      <w:marRight w:val="0"/>
      <w:marTop w:val="0"/>
      <w:marBottom w:val="0"/>
      <w:divBdr>
        <w:top w:val="none" w:sz="0" w:space="0" w:color="auto"/>
        <w:left w:val="none" w:sz="0" w:space="0" w:color="auto"/>
        <w:bottom w:val="none" w:sz="0" w:space="0" w:color="auto"/>
        <w:right w:val="none" w:sz="0" w:space="0" w:color="auto"/>
      </w:divBdr>
    </w:div>
    <w:div w:id="1888760816">
      <w:bodyDiv w:val="1"/>
      <w:marLeft w:val="0"/>
      <w:marRight w:val="0"/>
      <w:marTop w:val="0"/>
      <w:marBottom w:val="0"/>
      <w:divBdr>
        <w:top w:val="none" w:sz="0" w:space="0" w:color="auto"/>
        <w:left w:val="none" w:sz="0" w:space="0" w:color="auto"/>
        <w:bottom w:val="none" w:sz="0" w:space="0" w:color="auto"/>
        <w:right w:val="none" w:sz="0" w:space="0" w:color="auto"/>
      </w:divBdr>
    </w:div>
    <w:div w:id="1897818558">
      <w:bodyDiv w:val="1"/>
      <w:marLeft w:val="0"/>
      <w:marRight w:val="0"/>
      <w:marTop w:val="0"/>
      <w:marBottom w:val="0"/>
      <w:divBdr>
        <w:top w:val="none" w:sz="0" w:space="0" w:color="auto"/>
        <w:left w:val="none" w:sz="0" w:space="0" w:color="auto"/>
        <w:bottom w:val="none" w:sz="0" w:space="0" w:color="auto"/>
        <w:right w:val="none" w:sz="0" w:space="0" w:color="auto"/>
      </w:divBdr>
    </w:div>
    <w:div w:id="1904833963">
      <w:bodyDiv w:val="1"/>
      <w:marLeft w:val="0"/>
      <w:marRight w:val="0"/>
      <w:marTop w:val="0"/>
      <w:marBottom w:val="0"/>
      <w:divBdr>
        <w:top w:val="none" w:sz="0" w:space="0" w:color="auto"/>
        <w:left w:val="none" w:sz="0" w:space="0" w:color="auto"/>
        <w:bottom w:val="none" w:sz="0" w:space="0" w:color="auto"/>
        <w:right w:val="none" w:sz="0" w:space="0" w:color="auto"/>
      </w:divBdr>
    </w:div>
    <w:div w:id="1907758605">
      <w:bodyDiv w:val="1"/>
      <w:marLeft w:val="0"/>
      <w:marRight w:val="0"/>
      <w:marTop w:val="0"/>
      <w:marBottom w:val="0"/>
      <w:divBdr>
        <w:top w:val="none" w:sz="0" w:space="0" w:color="auto"/>
        <w:left w:val="none" w:sz="0" w:space="0" w:color="auto"/>
        <w:bottom w:val="none" w:sz="0" w:space="0" w:color="auto"/>
        <w:right w:val="none" w:sz="0" w:space="0" w:color="auto"/>
      </w:divBdr>
    </w:div>
    <w:div w:id="1917742426">
      <w:bodyDiv w:val="1"/>
      <w:marLeft w:val="0"/>
      <w:marRight w:val="0"/>
      <w:marTop w:val="0"/>
      <w:marBottom w:val="0"/>
      <w:divBdr>
        <w:top w:val="none" w:sz="0" w:space="0" w:color="auto"/>
        <w:left w:val="none" w:sz="0" w:space="0" w:color="auto"/>
        <w:bottom w:val="none" w:sz="0" w:space="0" w:color="auto"/>
        <w:right w:val="none" w:sz="0" w:space="0" w:color="auto"/>
      </w:divBdr>
    </w:div>
    <w:div w:id="1921405373">
      <w:bodyDiv w:val="1"/>
      <w:marLeft w:val="0"/>
      <w:marRight w:val="0"/>
      <w:marTop w:val="0"/>
      <w:marBottom w:val="0"/>
      <w:divBdr>
        <w:top w:val="none" w:sz="0" w:space="0" w:color="auto"/>
        <w:left w:val="none" w:sz="0" w:space="0" w:color="auto"/>
        <w:bottom w:val="none" w:sz="0" w:space="0" w:color="auto"/>
        <w:right w:val="none" w:sz="0" w:space="0" w:color="auto"/>
      </w:divBdr>
    </w:div>
    <w:div w:id="1933009880">
      <w:bodyDiv w:val="1"/>
      <w:marLeft w:val="0"/>
      <w:marRight w:val="0"/>
      <w:marTop w:val="0"/>
      <w:marBottom w:val="0"/>
      <w:divBdr>
        <w:top w:val="none" w:sz="0" w:space="0" w:color="auto"/>
        <w:left w:val="none" w:sz="0" w:space="0" w:color="auto"/>
        <w:bottom w:val="none" w:sz="0" w:space="0" w:color="auto"/>
        <w:right w:val="none" w:sz="0" w:space="0" w:color="auto"/>
      </w:divBdr>
    </w:div>
    <w:div w:id="1933315135">
      <w:bodyDiv w:val="1"/>
      <w:marLeft w:val="0"/>
      <w:marRight w:val="0"/>
      <w:marTop w:val="0"/>
      <w:marBottom w:val="0"/>
      <w:divBdr>
        <w:top w:val="none" w:sz="0" w:space="0" w:color="auto"/>
        <w:left w:val="none" w:sz="0" w:space="0" w:color="auto"/>
        <w:bottom w:val="none" w:sz="0" w:space="0" w:color="auto"/>
        <w:right w:val="none" w:sz="0" w:space="0" w:color="auto"/>
      </w:divBdr>
    </w:div>
    <w:div w:id="1939215117">
      <w:bodyDiv w:val="1"/>
      <w:marLeft w:val="0"/>
      <w:marRight w:val="0"/>
      <w:marTop w:val="0"/>
      <w:marBottom w:val="0"/>
      <w:divBdr>
        <w:top w:val="none" w:sz="0" w:space="0" w:color="auto"/>
        <w:left w:val="none" w:sz="0" w:space="0" w:color="auto"/>
        <w:bottom w:val="none" w:sz="0" w:space="0" w:color="auto"/>
        <w:right w:val="none" w:sz="0" w:space="0" w:color="auto"/>
      </w:divBdr>
    </w:div>
    <w:div w:id="1946114113">
      <w:bodyDiv w:val="1"/>
      <w:marLeft w:val="0"/>
      <w:marRight w:val="0"/>
      <w:marTop w:val="0"/>
      <w:marBottom w:val="0"/>
      <w:divBdr>
        <w:top w:val="none" w:sz="0" w:space="0" w:color="auto"/>
        <w:left w:val="none" w:sz="0" w:space="0" w:color="auto"/>
        <w:bottom w:val="none" w:sz="0" w:space="0" w:color="auto"/>
        <w:right w:val="none" w:sz="0" w:space="0" w:color="auto"/>
      </w:divBdr>
    </w:div>
    <w:div w:id="1950353775">
      <w:bodyDiv w:val="1"/>
      <w:marLeft w:val="0"/>
      <w:marRight w:val="0"/>
      <w:marTop w:val="0"/>
      <w:marBottom w:val="0"/>
      <w:divBdr>
        <w:top w:val="none" w:sz="0" w:space="0" w:color="auto"/>
        <w:left w:val="none" w:sz="0" w:space="0" w:color="auto"/>
        <w:bottom w:val="none" w:sz="0" w:space="0" w:color="auto"/>
        <w:right w:val="none" w:sz="0" w:space="0" w:color="auto"/>
      </w:divBdr>
    </w:div>
    <w:div w:id="1952591719">
      <w:bodyDiv w:val="1"/>
      <w:marLeft w:val="0"/>
      <w:marRight w:val="0"/>
      <w:marTop w:val="0"/>
      <w:marBottom w:val="0"/>
      <w:divBdr>
        <w:top w:val="none" w:sz="0" w:space="0" w:color="auto"/>
        <w:left w:val="none" w:sz="0" w:space="0" w:color="auto"/>
        <w:bottom w:val="none" w:sz="0" w:space="0" w:color="auto"/>
        <w:right w:val="none" w:sz="0" w:space="0" w:color="auto"/>
      </w:divBdr>
    </w:div>
    <w:div w:id="1960259802">
      <w:bodyDiv w:val="1"/>
      <w:marLeft w:val="0"/>
      <w:marRight w:val="0"/>
      <w:marTop w:val="0"/>
      <w:marBottom w:val="0"/>
      <w:divBdr>
        <w:top w:val="none" w:sz="0" w:space="0" w:color="auto"/>
        <w:left w:val="none" w:sz="0" w:space="0" w:color="auto"/>
        <w:bottom w:val="none" w:sz="0" w:space="0" w:color="auto"/>
        <w:right w:val="none" w:sz="0" w:space="0" w:color="auto"/>
      </w:divBdr>
    </w:div>
    <w:div w:id="1973250759">
      <w:bodyDiv w:val="1"/>
      <w:marLeft w:val="0"/>
      <w:marRight w:val="0"/>
      <w:marTop w:val="0"/>
      <w:marBottom w:val="0"/>
      <w:divBdr>
        <w:top w:val="none" w:sz="0" w:space="0" w:color="auto"/>
        <w:left w:val="none" w:sz="0" w:space="0" w:color="auto"/>
        <w:bottom w:val="none" w:sz="0" w:space="0" w:color="auto"/>
        <w:right w:val="none" w:sz="0" w:space="0" w:color="auto"/>
      </w:divBdr>
    </w:div>
    <w:div w:id="1973906318">
      <w:bodyDiv w:val="1"/>
      <w:marLeft w:val="0"/>
      <w:marRight w:val="0"/>
      <w:marTop w:val="0"/>
      <w:marBottom w:val="0"/>
      <w:divBdr>
        <w:top w:val="none" w:sz="0" w:space="0" w:color="auto"/>
        <w:left w:val="none" w:sz="0" w:space="0" w:color="auto"/>
        <w:bottom w:val="none" w:sz="0" w:space="0" w:color="auto"/>
        <w:right w:val="none" w:sz="0" w:space="0" w:color="auto"/>
      </w:divBdr>
    </w:div>
    <w:div w:id="1977685158">
      <w:bodyDiv w:val="1"/>
      <w:marLeft w:val="0"/>
      <w:marRight w:val="0"/>
      <w:marTop w:val="0"/>
      <w:marBottom w:val="0"/>
      <w:divBdr>
        <w:top w:val="none" w:sz="0" w:space="0" w:color="auto"/>
        <w:left w:val="none" w:sz="0" w:space="0" w:color="auto"/>
        <w:bottom w:val="none" w:sz="0" w:space="0" w:color="auto"/>
        <w:right w:val="none" w:sz="0" w:space="0" w:color="auto"/>
      </w:divBdr>
    </w:div>
    <w:div w:id="1983339761">
      <w:bodyDiv w:val="1"/>
      <w:marLeft w:val="0"/>
      <w:marRight w:val="0"/>
      <w:marTop w:val="0"/>
      <w:marBottom w:val="0"/>
      <w:divBdr>
        <w:top w:val="none" w:sz="0" w:space="0" w:color="auto"/>
        <w:left w:val="none" w:sz="0" w:space="0" w:color="auto"/>
        <w:bottom w:val="none" w:sz="0" w:space="0" w:color="auto"/>
        <w:right w:val="none" w:sz="0" w:space="0" w:color="auto"/>
      </w:divBdr>
    </w:div>
    <w:div w:id="1999766508">
      <w:bodyDiv w:val="1"/>
      <w:marLeft w:val="0"/>
      <w:marRight w:val="0"/>
      <w:marTop w:val="0"/>
      <w:marBottom w:val="0"/>
      <w:divBdr>
        <w:top w:val="none" w:sz="0" w:space="0" w:color="auto"/>
        <w:left w:val="none" w:sz="0" w:space="0" w:color="auto"/>
        <w:bottom w:val="none" w:sz="0" w:space="0" w:color="auto"/>
        <w:right w:val="none" w:sz="0" w:space="0" w:color="auto"/>
      </w:divBdr>
    </w:div>
    <w:div w:id="2014259792">
      <w:bodyDiv w:val="1"/>
      <w:marLeft w:val="0"/>
      <w:marRight w:val="0"/>
      <w:marTop w:val="0"/>
      <w:marBottom w:val="0"/>
      <w:divBdr>
        <w:top w:val="none" w:sz="0" w:space="0" w:color="auto"/>
        <w:left w:val="none" w:sz="0" w:space="0" w:color="auto"/>
        <w:bottom w:val="none" w:sz="0" w:space="0" w:color="auto"/>
        <w:right w:val="none" w:sz="0" w:space="0" w:color="auto"/>
      </w:divBdr>
    </w:div>
    <w:div w:id="2021732411">
      <w:bodyDiv w:val="1"/>
      <w:marLeft w:val="0"/>
      <w:marRight w:val="0"/>
      <w:marTop w:val="0"/>
      <w:marBottom w:val="0"/>
      <w:divBdr>
        <w:top w:val="none" w:sz="0" w:space="0" w:color="auto"/>
        <w:left w:val="none" w:sz="0" w:space="0" w:color="auto"/>
        <w:bottom w:val="none" w:sz="0" w:space="0" w:color="auto"/>
        <w:right w:val="none" w:sz="0" w:space="0" w:color="auto"/>
      </w:divBdr>
    </w:div>
    <w:div w:id="2024700772">
      <w:bodyDiv w:val="1"/>
      <w:marLeft w:val="0"/>
      <w:marRight w:val="0"/>
      <w:marTop w:val="0"/>
      <w:marBottom w:val="0"/>
      <w:divBdr>
        <w:top w:val="none" w:sz="0" w:space="0" w:color="auto"/>
        <w:left w:val="none" w:sz="0" w:space="0" w:color="auto"/>
        <w:bottom w:val="none" w:sz="0" w:space="0" w:color="auto"/>
        <w:right w:val="none" w:sz="0" w:space="0" w:color="auto"/>
      </w:divBdr>
    </w:div>
    <w:div w:id="2035961078">
      <w:bodyDiv w:val="1"/>
      <w:marLeft w:val="0"/>
      <w:marRight w:val="0"/>
      <w:marTop w:val="0"/>
      <w:marBottom w:val="0"/>
      <w:divBdr>
        <w:top w:val="none" w:sz="0" w:space="0" w:color="auto"/>
        <w:left w:val="none" w:sz="0" w:space="0" w:color="auto"/>
        <w:bottom w:val="none" w:sz="0" w:space="0" w:color="auto"/>
        <w:right w:val="none" w:sz="0" w:space="0" w:color="auto"/>
      </w:divBdr>
    </w:div>
    <w:div w:id="2037458618">
      <w:bodyDiv w:val="1"/>
      <w:marLeft w:val="0"/>
      <w:marRight w:val="0"/>
      <w:marTop w:val="0"/>
      <w:marBottom w:val="0"/>
      <w:divBdr>
        <w:top w:val="none" w:sz="0" w:space="0" w:color="auto"/>
        <w:left w:val="none" w:sz="0" w:space="0" w:color="auto"/>
        <w:bottom w:val="none" w:sz="0" w:space="0" w:color="auto"/>
        <w:right w:val="none" w:sz="0" w:space="0" w:color="auto"/>
      </w:divBdr>
    </w:div>
    <w:div w:id="2042314764">
      <w:bodyDiv w:val="1"/>
      <w:marLeft w:val="0"/>
      <w:marRight w:val="0"/>
      <w:marTop w:val="0"/>
      <w:marBottom w:val="0"/>
      <w:divBdr>
        <w:top w:val="none" w:sz="0" w:space="0" w:color="auto"/>
        <w:left w:val="none" w:sz="0" w:space="0" w:color="auto"/>
        <w:bottom w:val="none" w:sz="0" w:space="0" w:color="auto"/>
        <w:right w:val="none" w:sz="0" w:space="0" w:color="auto"/>
      </w:divBdr>
    </w:div>
    <w:div w:id="2046051972">
      <w:bodyDiv w:val="1"/>
      <w:marLeft w:val="0"/>
      <w:marRight w:val="0"/>
      <w:marTop w:val="0"/>
      <w:marBottom w:val="0"/>
      <w:divBdr>
        <w:top w:val="none" w:sz="0" w:space="0" w:color="auto"/>
        <w:left w:val="none" w:sz="0" w:space="0" w:color="auto"/>
        <w:bottom w:val="none" w:sz="0" w:space="0" w:color="auto"/>
        <w:right w:val="none" w:sz="0" w:space="0" w:color="auto"/>
      </w:divBdr>
    </w:div>
    <w:div w:id="2048215487">
      <w:bodyDiv w:val="1"/>
      <w:marLeft w:val="0"/>
      <w:marRight w:val="0"/>
      <w:marTop w:val="0"/>
      <w:marBottom w:val="0"/>
      <w:divBdr>
        <w:top w:val="none" w:sz="0" w:space="0" w:color="auto"/>
        <w:left w:val="none" w:sz="0" w:space="0" w:color="auto"/>
        <w:bottom w:val="none" w:sz="0" w:space="0" w:color="auto"/>
        <w:right w:val="none" w:sz="0" w:space="0" w:color="auto"/>
      </w:divBdr>
    </w:div>
    <w:div w:id="2050566185">
      <w:bodyDiv w:val="1"/>
      <w:marLeft w:val="0"/>
      <w:marRight w:val="0"/>
      <w:marTop w:val="0"/>
      <w:marBottom w:val="0"/>
      <w:divBdr>
        <w:top w:val="none" w:sz="0" w:space="0" w:color="auto"/>
        <w:left w:val="none" w:sz="0" w:space="0" w:color="auto"/>
        <w:bottom w:val="none" w:sz="0" w:space="0" w:color="auto"/>
        <w:right w:val="none" w:sz="0" w:space="0" w:color="auto"/>
      </w:divBdr>
    </w:div>
    <w:div w:id="2051371461">
      <w:bodyDiv w:val="1"/>
      <w:marLeft w:val="0"/>
      <w:marRight w:val="0"/>
      <w:marTop w:val="0"/>
      <w:marBottom w:val="0"/>
      <w:divBdr>
        <w:top w:val="none" w:sz="0" w:space="0" w:color="auto"/>
        <w:left w:val="none" w:sz="0" w:space="0" w:color="auto"/>
        <w:bottom w:val="none" w:sz="0" w:space="0" w:color="auto"/>
        <w:right w:val="none" w:sz="0" w:space="0" w:color="auto"/>
      </w:divBdr>
    </w:div>
    <w:div w:id="2059628679">
      <w:bodyDiv w:val="1"/>
      <w:marLeft w:val="0"/>
      <w:marRight w:val="0"/>
      <w:marTop w:val="0"/>
      <w:marBottom w:val="0"/>
      <w:divBdr>
        <w:top w:val="none" w:sz="0" w:space="0" w:color="auto"/>
        <w:left w:val="none" w:sz="0" w:space="0" w:color="auto"/>
        <w:bottom w:val="none" w:sz="0" w:space="0" w:color="auto"/>
        <w:right w:val="none" w:sz="0" w:space="0" w:color="auto"/>
      </w:divBdr>
    </w:div>
    <w:div w:id="2059818600">
      <w:bodyDiv w:val="1"/>
      <w:marLeft w:val="0"/>
      <w:marRight w:val="0"/>
      <w:marTop w:val="0"/>
      <w:marBottom w:val="0"/>
      <w:divBdr>
        <w:top w:val="none" w:sz="0" w:space="0" w:color="auto"/>
        <w:left w:val="none" w:sz="0" w:space="0" w:color="auto"/>
        <w:bottom w:val="none" w:sz="0" w:space="0" w:color="auto"/>
        <w:right w:val="none" w:sz="0" w:space="0" w:color="auto"/>
      </w:divBdr>
    </w:div>
    <w:div w:id="2060084797">
      <w:bodyDiv w:val="1"/>
      <w:marLeft w:val="0"/>
      <w:marRight w:val="0"/>
      <w:marTop w:val="0"/>
      <w:marBottom w:val="0"/>
      <w:divBdr>
        <w:top w:val="none" w:sz="0" w:space="0" w:color="auto"/>
        <w:left w:val="none" w:sz="0" w:space="0" w:color="auto"/>
        <w:bottom w:val="none" w:sz="0" w:space="0" w:color="auto"/>
        <w:right w:val="none" w:sz="0" w:space="0" w:color="auto"/>
      </w:divBdr>
    </w:div>
    <w:div w:id="2061006677">
      <w:bodyDiv w:val="1"/>
      <w:marLeft w:val="0"/>
      <w:marRight w:val="0"/>
      <w:marTop w:val="0"/>
      <w:marBottom w:val="0"/>
      <w:divBdr>
        <w:top w:val="none" w:sz="0" w:space="0" w:color="auto"/>
        <w:left w:val="none" w:sz="0" w:space="0" w:color="auto"/>
        <w:bottom w:val="none" w:sz="0" w:space="0" w:color="auto"/>
        <w:right w:val="none" w:sz="0" w:space="0" w:color="auto"/>
      </w:divBdr>
    </w:div>
    <w:div w:id="2061899455">
      <w:bodyDiv w:val="1"/>
      <w:marLeft w:val="0"/>
      <w:marRight w:val="0"/>
      <w:marTop w:val="0"/>
      <w:marBottom w:val="0"/>
      <w:divBdr>
        <w:top w:val="none" w:sz="0" w:space="0" w:color="auto"/>
        <w:left w:val="none" w:sz="0" w:space="0" w:color="auto"/>
        <w:bottom w:val="none" w:sz="0" w:space="0" w:color="auto"/>
        <w:right w:val="none" w:sz="0" w:space="0" w:color="auto"/>
      </w:divBdr>
    </w:div>
    <w:div w:id="2063483461">
      <w:bodyDiv w:val="1"/>
      <w:marLeft w:val="0"/>
      <w:marRight w:val="0"/>
      <w:marTop w:val="0"/>
      <w:marBottom w:val="0"/>
      <w:divBdr>
        <w:top w:val="none" w:sz="0" w:space="0" w:color="auto"/>
        <w:left w:val="none" w:sz="0" w:space="0" w:color="auto"/>
        <w:bottom w:val="none" w:sz="0" w:space="0" w:color="auto"/>
        <w:right w:val="none" w:sz="0" w:space="0" w:color="auto"/>
      </w:divBdr>
    </w:div>
    <w:div w:id="2065174783">
      <w:bodyDiv w:val="1"/>
      <w:marLeft w:val="0"/>
      <w:marRight w:val="0"/>
      <w:marTop w:val="0"/>
      <w:marBottom w:val="0"/>
      <w:divBdr>
        <w:top w:val="none" w:sz="0" w:space="0" w:color="auto"/>
        <w:left w:val="none" w:sz="0" w:space="0" w:color="auto"/>
        <w:bottom w:val="none" w:sz="0" w:space="0" w:color="auto"/>
        <w:right w:val="none" w:sz="0" w:space="0" w:color="auto"/>
      </w:divBdr>
    </w:div>
    <w:div w:id="2074351936">
      <w:bodyDiv w:val="1"/>
      <w:marLeft w:val="0"/>
      <w:marRight w:val="0"/>
      <w:marTop w:val="0"/>
      <w:marBottom w:val="0"/>
      <w:divBdr>
        <w:top w:val="none" w:sz="0" w:space="0" w:color="auto"/>
        <w:left w:val="none" w:sz="0" w:space="0" w:color="auto"/>
        <w:bottom w:val="none" w:sz="0" w:space="0" w:color="auto"/>
        <w:right w:val="none" w:sz="0" w:space="0" w:color="auto"/>
      </w:divBdr>
    </w:div>
    <w:div w:id="2077513078">
      <w:bodyDiv w:val="1"/>
      <w:marLeft w:val="0"/>
      <w:marRight w:val="0"/>
      <w:marTop w:val="0"/>
      <w:marBottom w:val="0"/>
      <w:divBdr>
        <w:top w:val="none" w:sz="0" w:space="0" w:color="auto"/>
        <w:left w:val="none" w:sz="0" w:space="0" w:color="auto"/>
        <w:bottom w:val="none" w:sz="0" w:space="0" w:color="auto"/>
        <w:right w:val="none" w:sz="0" w:space="0" w:color="auto"/>
      </w:divBdr>
    </w:div>
    <w:div w:id="2079553951">
      <w:bodyDiv w:val="1"/>
      <w:marLeft w:val="0"/>
      <w:marRight w:val="0"/>
      <w:marTop w:val="0"/>
      <w:marBottom w:val="0"/>
      <w:divBdr>
        <w:top w:val="none" w:sz="0" w:space="0" w:color="auto"/>
        <w:left w:val="none" w:sz="0" w:space="0" w:color="auto"/>
        <w:bottom w:val="none" w:sz="0" w:space="0" w:color="auto"/>
        <w:right w:val="none" w:sz="0" w:space="0" w:color="auto"/>
      </w:divBdr>
    </w:div>
    <w:div w:id="2093088787">
      <w:bodyDiv w:val="1"/>
      <w:marLeft w:val="0"/>
      <w:marRight w:val="0"/>
      <w:marTop w:val="0"/>
      <w:marBottom w:val="0"/>
      <w:divBdr>
        <w:top w:val="none" w:sz="0" w:space="0" w:color="auto"/>
        <w:left w:val="none" w:sz="0" w:space="0" w:color="auto"/>
        <w:bottom w:val="none" w:sz="0" w:space="0" w:color="auto"/>
        <w:right w:val="none" w:sz="0" w:space="0" w:color="auto"/>
      </w:divBdr>
    </w:div>
    <w:div w:id="2097822534">
      <w:bodyDiv w:val="1"/>
      <w:marLeft w:val="0"/>
      <w:marRight w:val="0"/>
      <w:marTop w:val="0"/>
      <w:marBottom w:val="0"/>
      <w:divBdr>
        <w:top w:val="none" w:sz="0" w:space="0" w:color="auto"/>
        <w:left w:val="none" w:sz="0" w:space="0" w:color="auto"/>
        <w:bottom w:val="none" w:sz="0" w:space="0" w:color="auto"/>
        <w:right w:val="none" w:sz="0" w:space="0" w:color="auto"/>
      </w:divBdr>
    </w:div>
    <w:div w:id="2098287391">
      <w:bodyDiv w:val="1"/>
      <w:marLeft w:val="0"/>
      <w:marRight w:val="0"/>
      <w:marTop w:val="0"/>
      <w:marBottom w:val="0"/>
      <w:divBdr>
        <w:top w:val="none" w:sz="0" w:space="0" w:color="auto"/>
        <w:left w:val="none" w:sz="0" w:space="0" w:color="auto"/>
        <w:bottom w:val="none" w:sz="0" w:space="0" w:color="auto"/>
        <w:right w:val="none" w:sz="0" w:space="0" w:color="auto"/>
      </w:divBdr>
    </w:div>
    <w:div w:id="2103912840">
      <w:bodyDiv w:val="1"/>
      <w:marLeft w:val="0"/>
      <w:marRight w:val="0"/>
      <w:marTop w:val="0"/>
      <w:marBottom w:val="0"/>
      <w:divBdr>
        <w:top w:val="none" w:sz="0" w:space="0" w:color="auto"/>
        <w:left w:val="none" w:sz="0" w:space="0" w:color="auto"/>
        <w:bottom w:val="none" w:sz="0" w:space="0" w:color="auto"/>
        <w:right w:val="none" w:sz="0" w:space="0" w:color="auto"/>
      </w:divBdr>
    </w:div>
    <w:div w:id="2105883393">
      <w:bodyDiv w:val="1"/>
      <w:marLeft w:val="0"/>
      <w:marRight w:val="0"/>
      <w:marTop w:val="0"/>
      <w:marBottom w:val="0"/>
      <w:divBdr>
        <w:top w:val="none" w:sz="0" w:space="0" w:color="auto"/>
        <w:left w:val="none" w:sz="0" w:space="0" w:color="auto"/>
        <w:bottom w:val="none" w:sz="0" w:space="0" w:color="auto"/>
        <w:right w:val="none" w:sz="0" w:space="0" w:color="auto"/>
      </w:divBdr>
    </w:div>
    <w:div w:id="2117015550">
      <w:bodyDiv w:val="1"/>
      <w:marLeft w:val="0"/>
      <w:marRight w:val="0"/>
      <w:marTop w:val="0"/>
      <w:marBottom w:val="0"/>
      <w:divBdr>
        <w:top w:val="none" w:sz="0" w:space="0" w:color="auto"/>
        <w:left w:val="none" w:sz="0" w:space="0" w:color="auto"/>
        <w:bottom w:val="none" w:sz="0" w:space="0" w:color="auto"/>
        <w:right w:val="none" w:sz="0" w:space="0" w:color="auto"/>
      </w:divBdr>
    </w:div>
    <w:div w:id="2121097724">
      <w:bodyDiv w:val="1"/>
      <w:marLeft w:val="0"/>
      <w:marRight w:val="0"/>
      <w:marTop w:val="0"/>
      <w:marBottom w:val="0"/>
      <w:divBdr>
        <w:top w:val="none" w:sz="0" w:space="0" w:color="auto"/>
        <w:left w:val="none" w:sz="0" w:space="0" w:color="auto"/>
        <w:bottom w:val="none" w:sz="0" w:space="0" w:color="auto"/>
        <w:right w:val="none" w:sz="0" w:space="0" w:color="auto"/>
      </w:divBdr>
    </w:div>
    <w:div w:id="2131968913">
      <w:bodyDiv w:val="1"/>
      <w:marLeft w:val="0"/>
      <w:marRight w:val="0"/>
      <w:marTop w:val="0"/>
      <w:marBottom w:val="0"/>
      <w:divBdr>
        <w:top w:val="none" w:sz="0" w:space="0" w:color="auto"/>
        <w:left w:val="none" w:sz="0" w:space="0" w:color="auto"/>
        <w:bottom w:val="none" w:sz="0" w:space="0" w:color="auto"/>
        <w:right w:val="none" w:sz="0" w:space="0" w:color="auto"/>
      </w:divBdr>
    </w:div>
    <w:div w:id="2139255151">
      <w:bodyDiv w:val="1"/>
      <w:marLeft w:val="0"/>
      <w:marRight w:val="0"/>
      <w:marTop w:val="0"/>
      <w:marBottom w:val="0"/>
      <w:divBdr>
        <w:top w:val="none" w:sz="0" w:space="0" w:color="auto"/>
        <w:left w:val="none" w:sz="0" w:space="0" w:color="auto"/>
        <w:bottom w:val="none" w:sz="0" w:space="0" w:color="auto"/>
        <w:right w:val="none" w:sz="0" w:space="0" w:color="auto"/>
      </w:divBdr>
    </w:div>
    <w:div w:id="2141722548">
      <w:bodyDiv w:val="1"/>
      <w:marLeft w:val="0"/>
      <w:marRight w:val="0"/>
      <w:marTop w:val="0"/>
      <w:marBottom w:val="0"/>
      <w:divBdr>
        <w:top w:val="none" w:sz="0" w:space="0" w:color="auto"/>
        <w:left w:val="none" w:sz="0" w:space="0" w:color="auto"/>
        <w:bottom w:val="none" w:sz="0" w:space="0" w:color="auto"/>
        <w:right w:val="none" w:sz="0" w:space="0" w:color="auto"/>
      </w:divBdr>
    </w:div>
    <w:div w:id="21471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902F-9656-4AC4-9E0A-5F6B6CB4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3790</Words>
  <Characters>20846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equipo3</dc:creator>
  <cp:lastModifiedBy>equipo3</cp:lastModifiedBy>
  <cp:revision>9</cp:revision>
  <dcterms:created xsi:type="dcterms:W3CDTF">2017-02-22T19:59:00Z</dcterms:created>
  <dcterms:modified xsi:type="dcterms:W3CDTF">2017-02-22T21:21:00Z</dcterms:modified>
</cp:coreProperties>
</file>